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027E4377" w14:textId="77777777" w:rsidR="00D208A3"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p>
    <w:p w14:paraId="3D5BE685" w14:textId="40EEE0C1" w:rsidR="00D208A3" w:rsidRPr="00D208A3" w:rsidRDefault="00D208A3" w:rsidP="00436107">
      <w:pPr>
        <w:spacing w:before="120" w:line="312" w:lineRule="auto"/>
        <w:jc w:val="center"/>
        <w:rPr>
          <w:rFonts w:eastAsia="Calibri"/>
          <w:b/>
          <w:color w:val="000000"/>
          <w:sz w:val="28"/>
          <w:szCs w:val="28"/>
          <w:u w:val="single"/>
          <w:lang w:eastAsia="en-US"/>
        </w:rPr>
      </w:pPr>
      <w:r w:rsidRPr="00D208A3">
        <w:rPr>
          <w:rFonts w:eastAsia="Calibri"/>
          <w:b/>
          <w:color w:val="000000"/>
          <w:sz w:val="28"/>
          <w:szCs w:val="28"/>
          <w:u w:val="single"/>
          <w:lang w:eastAsia="en-US"/>
        </w:rPr>
        <w:t xml:space="preserve">Dostawa lamp </w:t>
      </w:r>
      <w:proofErr w:type="spellStart"/>
      <w:r w:rsidRPr="00D208A3">
        <w:rPr>
          <w:rFonts w:eastAsia="Calibri"/>
          <w:b/>
          <w:color w:val="000000"/>
          <w:sz w:val="28"/>
          <w:szCs w:val="28"/>
          <w:u w:val="single"/>
          <w:lang w:eastAsia="en-US"/>
        </w:rPr>
        <w:t>nahełmnych</w:t>
      </w:r>
      <w:proofErr w:type="spellEnd"/>
      <w:r w:rsidRPr="00D208A3">
        <w:rPr>
          <w:rFonts w:eastAsia="Calibri"/>
          <w:b/>
          <w:color w:val="000000"/>
          <w:sz w:val="28"/>
          <w:szCs w:val="28"/>
          <w:u w:val="single"/>
          <w:lang w:eastAsia="en-US"/>
        </w:rPr>
        <w:t xml:space="preserve"> </w:t>
      </w:r>
    </w:p>
    <w:p w14:paraId="3647089F" w14:textId="09A75662" w:rsidR="00436107" w:rsidRPr="00436107" w:rsidRDefault="00D208A3" w:rsidP="00436107">
      <w:pPr>
        <w:spacing w:before="120" w:line="312" w:lineRule="auto"/>
        <w:jc w:val="center"/>
        <w:rPr>
          <w:rFonts w:eastAsia="Calibri"/>
          <w:b/>
          <w:color w:val="000000"/>
          <w:sz w:val="28"/>
          <w:szCs w:val="28"/>
          <w:lang w:eastAsia="en-US"/>
        </w:rPr>
      </w:pPr>
      <w:r w:rsidRPr="00D208A3">
        <w:rPr>
          <w:rFonts w:eastAsia="Calibri"/>
          <w:b/>
          <w:color w:val="000000"/>
          <w:sz w:val="28"/>
          <w:szCs w:val="28"/>
          <w:u w:val="single"/>
          <w:lang w:eastAsia="en-US"/>
        </w:rPr>
        <w:t>dla Oddziałów Polskiej Grupy Górniczej S.A. – nr grupy 315-3</w:t>
      </w:r>
    </w:p>
    <w:p w14:paraId="5E228557" w14:textId="4F7DF7F4"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D208A3">
        <w:rPr>
          <w:rFonts w:eastAsia="Calibri"/>
          <w:b/>
          <w:color w:val="000000"/>
          <w:sz w:val="28"/>
          <w:szCs w:val="28"/>
          <w:lang w:eastAsia="en-US"/>
        </w:rPr>
        <w:t>702500052</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2E0E37">
              <w:rPr>
                <w:noProof/>
                <w:webHidden/>
              </w:rPr>
              <w:t>3</w:t>
            </w:r>
            <w:r w:rsidR="00B625CB">
              <w:rPr>
                <w:noProof/>
                <w:webHidden/>
              </w:rPr>
              <w:fldChar w:fldCharType="end"/>
            </w:r>
          </w:hyperlink>
        </w:p>
        <w:p w14:paraId="67083375" w14:textId="425B4550" w:rsidR="00B625CB" w:rsidRDefault="009B3BF4"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2E0E37">
              <w:rPr>
                <w:noProof/>
                <w:webHidden/>
              </w:rPr>
              <w:t>3</w:t>
            </w:r>
            <w:r w:rsidR="00B625CB">
              <w:rPr>
                <w:noProof/>
                <w:webHidden/>
              </w:rPr>
              <w:fldChar w:fldCharType="end"/>
            </w:r>
          </w:hyperlink>
        </w:p>
        <w:p w14:paraId="40AAFB53" w14:textId="56A1A53F" w:rsidR="00B625CB" w:rsidRDefault="009B3BF4"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2E0E37">
              <w:rPr>
                <w:noProof/>
                <w:webHidden/>
              </w:rPr>
              <w:t>3</w:t>
            </w:r>
            <w:r w:rsidR="00B625CB">
              <w:rPr>
                <w:noProof/>
                <w:webHidden/>
              </w:rPr>
              <w:fldChar w:fldCharType="end"/>
            </w:r>
          </w:hyperlink>
        </w:p>
        <w:p w14:paraId="7A788799" w14:textId="7EB903DE" w:rsidR="00B625CB" w:rsidRDefault="009B3BF4"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2E0E37">
              <w:rPr>
                <w:noProof/>
                <w:webHidden/>
              </w:rPr>
              <w:t>4</w:t>
            </w:r>
            <w:r w:rsidR="00B625CB">
              <w:rPr>
                <w:noProof/>
                <w:webHidden/>
              </w:rPr>
              <w:fldChar w:fldCharType="end"/>
            </w:r>
          </w:hyperlink>
        </w:p>
        <w:p w14:paraId="7CF700B9" w14:textId="0310D7A3" w:rsidR="00B625CB" w:rsidRDefault="009B3BF4"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2E0E37">
              <w:rPr>
                <w:noProof/>
                <w:webHidden/>
              </w:rPr>
              <w:t>4</w:t>
            </w:r>
            <w:r w:rsidR="00B625CB">
              <w:rPr>
                <w:noProof/>
                <w:webHidden/>
              </w:rPr>
              <w:fldChar w:fldCharType="end"/>
            </w:r>
          </w:hyperlink>
        </w:p>
        <w:p w14:paraId="2AE3BB0F" w14:textId="1F2D4F6B" w:rsidR="00B625CB" w:rsidRDefault="009B3BF4"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2E0E37">
              <w:rPr>
                <w:noProof/>
                <w:webHidden/>
              </w:rPr>
              <w:t>5</w:t>
            </w:r>
            <w:r w:rsidR="00B625CB">
              <w:rPr>
                <w:noProof/>
                <w:webHidden/>
              </w:rPr>
              <w:fldChar w:fldCharType="end"/>
            </w:r>
          </w:hyperlink>
        </w:p>
        <w:p w14:paraId="7D8C000B" w14:textId="4A0E27C1" w:rsidR="00B625CB" w:rsidRDefault="009B3BF4"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2E0E37">
              <w:rPr>
                <w:noProof/>
                <w:webHidden/>
              </w:rPr>
              <w:t>5</w:t>
            </w:r>
            <w:r w:rsidR="00B625CB">
              <w:rPr>
                <w:noProof/>
                <w:webHidden/>
              </w:rPr>
              <w:fldChar w:fldCharType="end"/>
            </w:r>
          </w:hyperlink>
        </w:p>
        <w:p w14:paraId="7EEA9EC7" w14:textId="2EF3206A" w:rsidR="00B625CB" w:rsidRDefault="009B3BF4"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2E0E37">
              <w:rPr>
                <w:noProof/>
                <w:webHidden/>
              </w:rPr>
              <w:t>5</w:t>
            </w:r>
            <w:r w:rsidR="00B625CB">
              <w:rPr>
                <w:noProof/>
                <w:webHidden/>
              </w:rPr>
              <w:fldChar w:fldCharType="end"/>
            </w:r>
          </w:hyperlink>
        </w:p>
        <w:p w14:paraId="09DA3102" w14:textId="583A5675" w:rsidR="00B625CB" w:rsidRDefault="009B3BF4"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2E0E37">
              <w:rPr>
                <w:noProof/>
                <w:webHidden/>
              </w:rPr>
              <w:t>8</w:t>
            </w:r>
            <w:r w:rsidR="00B625CB">
              <w:rPr>
                <w:noProof/>
                <w:webHidden/>
              </w:rPr>
              <w:fldChar w:fldCharType="end"/>
            </w:r>
          </w:hyperlink>
        </w:p>
        <w:p w14:paraId="1296BED2" w14:textId="3F61B469" w:rsidR="00B625CB" w:rsidRDefault="009B3BF4"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2E0E37">
              <w:rPr>
                <w:noProof/>
                <w:webHidden/>
              </w:rPr>
              <w:t>8</w:t>
            </w:r>
            <w:r w:rsidR="00B625CB">
              <w:rPr>
                <w:noProof/>
                <w:webHidden/>
              </w:rPr>
              <w:fldChar w:fldCharType="end"/>
            </w:r>
          </w:hyperlink>
        </w:p>
        <w:p w14:paraId="3C232E65" w14:textId="29E6D8C4" w:rsidR="00B625CB" w:rsidRDefault="009B3BF4"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2E0E37">
              <w:rPr>
                <w:noProof/>
                <w:webHidden/>
              </w:rPr>
              <w:t>9</w:t>
            </w:r>
            <w:r w:rsidR="00B625CB">
              <w:rPr>
                <w:noProof/>
                <w:webHidden/>
              </w:rPr>
              <w:fldChar w:fldCharType="end"/>
            </w:r>
          </w:hyperlink>
        </w:p>
        <w:p w14:paraId="2CB7A3B2" w14:textId="76AA6D9A" w:rsidR="00B625CB" w:rsidRDefault="009B3BF4"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2E0E37">
              <w:rPr>
                <w:noProof/>
                <w:webHidden/>
              </w:rPr>
              <w:t>11</w:t>
            </w:r>
            <w:r w:rsidR="00B625CB">
              <w:rPr>
                <w:noProof/>
                <w:webHidden/>
              </w:rPr>
              <w:fldChar w:fldCharType="end"/>
            </w:r>
          </w:hyperlink>
        </w:p>
        <w:p w14:paraId="1C0FB6B0" w14:textId="13143116" w:rsidR="00B625CB" w:rsidRDefault="009B3BF4"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2E0E37">
              <w:rPr>
                <w:noProof/>
                <w:webHidden/>
              </w:rPr>
              <w:t>11</w:t>
            </w:r>
            <w:r w:rsidR="00B625CB">
              <w:rPr>
                <w:noProof/>
                <w:webHidden/>
              </w:rPr>
              <w:fldChar w:fldCharType="end"/>
            </w:r>
          </w:hyperlink>
        </w:p>
        <w:p w14:paraId="21E03B4E" w14:textId="3CE09FFB" w:rsidR="00B625CB" w:rsidRDefault="009B3BF4"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2E0E37">
              <w:rPr>
                <w:noProof/>
                <w:webHidden/>
              </w:rPr>
              <w:t>11</w:t>
            </w:r>
            <w:r w:rsidR="00B625CB">
              <w:rPr>
                <w:noProof/>
                <w:webHidden/>
              </w:rPr>
              <w:fldChar w:fldCharType="end"/>
            </w:r>
          </w:hyperlink>
        </w:p>
        <w:p w14:paraId="324FF01C" w14:textId="2EF5E8FE" w:rsidR="00B625CB" w:rsidRDefault="009B3BF4"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2E0E37">
              <w:rPr>
                <w:noProof/>
                <w:webHidden/>
              </w:rPr>
              <w:t>12</w:t>
            </w:r>
            <w:r w:rsidR="00B625CB">
              <w:rPr>
                <w:noProof/>
                <w:webHidden/>
              </w:rPr>
              <w:fldChar w:fldCharType="end"/>
            </w:r>
          </w:hyperlink>
        </w:p>
        <w:p w14:paraId="3FBB34AB" w14:textId="75770EA0" w:rsidR="00B625CB" w:rsidRDefault="009B3BF4"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2E0E37">
              <w:rPr>
                <w:noProof/>
                <w:webHidden/>
              </w:rPr>
              <w:t>12</w:t>
            </w:r>
            <w:r w:rsidR="00B625CB">
              <w:rPr>
                <w:noProof/>
                <w:webHidden/>
              </w:rPr>
              <w:fldChar w:fldCharType="end"/>
            </w:r>
          </w:hyperlink>
        </w:p>
        <w:p w14:paraId="0BE05D70" w14:textId="64A0E5A6" w:rsidR="00B625CB" w:rsidRDefault="009B3BF4"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2E0E37">
              <w:rPr>
                <w:noProof/>
                <w:webHidden/>
              </w:rPr>
              <w:t>13</w:t>
            </w:r>
            <w:r w:rsidR="00B625CB">
              <w:rPr>
                <w:noProof/>
                <w:webHidden/>
              </w:rPr>
              <w:fldChar w:fldCharType="end"/>
            </w:r>
          </w:hyperlink>
        </w:p>
        <w:p w14:paraId="396D58F2" w14:textId="1362471E" w:rsidR="00B625CB" w:rsidRDefault="009B3BF4"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2E0E37">
              <w:rPr>
                <w:noProof/>
                <w:webHidden/>
              </w:rPr>
              <w:t>13</w:t>
            </w:r>
            <w:r w:rsidR="00B625CB">
              <w:rPr>
                <w:noProof/>
                <w:webHidden/>
              </w:rPr>
              <w:fldChar w:fldCharType="end"/>
            </w:r>
          </w:hyperlink>
        </w:p>
        <w:p w14:paraId="32FA0BCA" w14:textId="3DD90E12" w:rsidR="00B625CB" w:rsidRDefault="009B3BF4"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2E0E37">
              <w:rPr>
                <w:noProof/>
                <w:webHidden/>
              </w:rPr>
              <w:t>13</w:t>
            </w:r>
            <w:r w:rsidR="00B625CB">
              <w:rPr>
                <w:noProof/>
                <w:webHidden/>
              </w:rPr>
              <w:fldChar w:fldCharType="end"/>
            </w:r>
          </w:hyperlink>
        </w:p>
        <w:p w14:paraId="3DA30FFC" w14:textId="407E6F0C" w:rsidR="00B625CB" w:rsidRDefault="009B3BF4"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2E0E37">
              <w:rPr>
                <w:noProof/>
                <w:webHidden/>
              </w:rPr>
              <w:t>14</w:t>
            </w:r>
            <w:r w:rsidR="00B625CB">
              <w:rPr>
                <w:noProof/>
                <w:webHidden/>
              </w:rPr>
              <w:fldChar w:fldCharType="end"/>
            </w:r>
          </w:hyperlink>
        </w:p>
        <w:p w14:paraId="33A91AF4" w14:textId="415C3EB8" w:rsidR="00B625CB" w:rsidRDefault="009B3BF4"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2E0E37">
              <w:rPr>
                <w:noProof/>
                <w:webHidden/>
              </w:rPr>
              <w:t>14</w:t>
            </w:r>
            <w:r w:rsidR="00B625CB">
              <w:rPr>
                <w:noProof/>
                <w:webHidden/>
              </w:rPr>
              <w:fldChar w:fldCharType="end"/>
            </w:r>
          </w:hyperlink>
        </w:p>
        <w:p w14:paraId="797BC566" w14:textId="08E66F4E" w:rsidR="00B625CB" w:rsidRDefault="009B3BF4"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2E0E37">
              <w:rPr>
                <w:noProof/>
                <w:webHidden/>
              </w:rPr>
              <w:t>14</w:t>
            </w:r>
            <w:r w:rsidR="00B625CB">
              <w:rPr>
                <w:noProof/>
                <w:webHidden/>
              </w:rPr>
              <w:fldChar w:fldCharType="end"/>
            </w:r>
          </w:hyperlink>
        </w:p>
        <w:p w14:paraId="1C50D431" w14:textId="6237AD36" w:rsidR="00B625CB" w:rsidRDefault="009B3BF4"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2E0E37">
              <w:rPr>
                <w:noProof/>
                <w:webHidden/>
              </w:rPr>
              <w:t>14</w:t>
            </w:r>
            <w:r w:rsidR="00B625CB">
              <w:rPr>
                <w:noProof/>
                <w:webHidden/>
              </w:rPr>
              <w:fldChar w:fldCharType="end"/>
            </w:r>
          </w:hyperlink>
        </w:p>
        <w:p w14:paraId="63E91246" w14:textId="0012E3BE" w:rsidR="00B625CB" w:rsidRDefault="009B3BF4"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2E0E37">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9B3BF4"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54054E">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54054E">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54054E">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54054E">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54054E">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54054E">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30C4465" w14:textId="24294000" w:rsidR="00F66B73" w:rsidRPr="00271701" w:rsidRDefault="00F66B73" w:rsidP="0054054E">
      <w:pPr>
        <w:pStyle w:val="Akapitzlist"/>
        <w:numPr>
          <w:ilvl w:val="0"/>
          <w:numId w:val="34"/>
        </w:numPr>
        <w:ind w:left="284" w:hanging="284"/>
        <w:jc w:val="both"/>
        <w:rPr>
          <w:sz w:val="22"/>
          <w:szCs w:val="22"/>
        </w:rPr>
      </w:pPr>
      <w:r w:rsidRPr="00271701">
        <w:rPr>
          <w:sz w:val="22"/>
          <w:szCs w:val="22"/>
        </w:rPr>
        <w:t xml:space="preserve">Zamawiający, na podstawie art. 393 ust. 1 pkt 4) ustawy </w:t>
      </w:r>
      <w:proofErr w:type="spellStart"/>
      <w:r w:rsidRPr="00271701">
        <w:rPr>
          <w:sz w:val="22"/>
          <w:szCs w:val="22"/>
        </w:rPr>
        <w:t>Pzp</w:t>
      </w:r>
      <w:proofErr w:type="spellEnd"/>
      <w:r w:rsidRPr="00271701">
        <w:rPr>
          <w:sz w:val="22"/>
          <w:szCs w:val="22"/>
        </w:rPr>
        <w:t xml:space="preserve">, odrzuci ofertę, w której udział produktów pochodzących z państw członkowskich Unii Europejskiej, państw, </w:t>
      </w:r>
      <w:r w:rsidRPr="00271701">
        <w:rPr>
          <w:sz w:val="22"/>
          <w:szCs w:val="22"/>
        </w:rPr>
        <w:br/>
        <w:t xml:space="preserve">z którymi Unia Europejska zawarła umowy o równym traktowaniu przedsiębiorców lub państw, wobec których na mocy decyzji Rady stosuje się przepisy dyrektywy 2014/25/UE, nie </w:t>
      </w:r>
      <w:r w:rsidRPr="00271701">
        <w:rPr>
          <w:sz w:val="22"/>
          <w:szCs w:val="22"/>
        </w:rPr>
        <w:br/>
        <w:t>przekracza 50%.</w:t>
      </w:r>
    </w:p>
    <w:p w14:paraId="208B8223" w14:textId="77777777" w:rsidR="00F66B73" w:rsidRPr="00EA3FEA"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7275B6C8" w:rsidR="0035712B" w:rsidRPr="0010166E" w:rsidRDefault="0035712B" w:rsidP="0054054E">
      <w:pPr>
        <w:pStyle w:val="Tekstpodstawowy2"/>
        <w:numPr>
          <w:ilvl w:val="0"/>
          <w:numId w:val="17"/>
        </w:numPr>
        <w:spacing w:after="0" w:line="240" w:lineRule="auto"/>
        <w:ind w:left="426" w:hanging="426"/>
        <w:jc w:val="both"/>
        <w:rPr>
          <w:sz w:val="22"/>
          <w:szCs w:val="22"/>
        </w:rPr>
      </w:pPr>
      <w:r w:rsidRPr="0010166E">
        <w:rPr>
          <w:b/>
          <w:sz w:val="22"/>
          <w:szCs w:val="22"/>
        </w:rPr>
        <w:t xml:space="preserve">Przedmiotem zamówienia jest: </w:t>
      </w:r>
      <w:r w:rsidRPr="0010166E">
        <w:rPr>
          <w:b/>
          <w:sz w:val="22"/>
          <w:szCs w:val="22"/>
          <w:u w:val="single"/>
        </w:rPr>
        <w:t xml:space="preserve">Dostawa </w:t>
      </w:r>
      <w:r w:rsidR="0010166E" w:rsidRPr="0010166E">
        <w:rPr>
          <w:b/>
          <w:sz w:val="22"/>
          <w:szCs w:val="22"/>
          <w:u w:val="single"/>
        </w:rPr>
        <w:t xml:space="preserve">lamp </w:t>
      </w:r>
      <w:proofErr w:type="spellStart"/>
      <w:r w:rsidR="0010166E" w:rsidRPr="0010166E">
        <w:rPr>
          <w:b/>
          <w:sz w:val="22"/>
          <w:szCs w:val="22"/>
          <w:u w:val="single"/>
        </w:rPr>
        <w:t>nahełmnych</w:t>
      </w:r>
      <w:proofErr w:type="spellEnd"/>
      <w:r w:rsidRPr="0010166E">
        <w:rPr>
          <w:b/>
          <w:sz w:val="22"/>
          <w:szCs w:val="22"/>
          <w:u w:val="single"/>
        </w:rPr>
        <w:t xml:space="preserve"> dla Oddziałów Polskiej Grupy Górniczej S.A. – nr grupy </w:t>
      </w:r>
      <w:r w:rsidR="0010166E" w:rsidRPr="0010166E">
        <w:rPr>
          <w:b/>
          <w:sz w:val="22"/>
          <w:szCs w:val="22"/>
          <w:u w:val="single"/>
        </w:rPr>
        <w:t>315-3</w:t>
      </w:r>
      <w:r w:rsidR="0010166E" w:rsidRPr="0010166E">
        <w:rPr>
          <w:sz w:val="22"/>
          <w:szCs w:val="22"/>
        </w:rPr>
        <w:t>.</w:t>
      </w:r>
    </w:p>
    <w:p w14:paraId="1F00F6DE" w14:textId="272DBFE9" w:rsidR="0035712B" w:rsidRPr="0010166E" w:rsidRDefault="0035712B" w:rsidP="0054054E">
      <w:pPr>
        <w:numPr>
          <w:ilvl w:val="0"/>
          <w:numId w:val="17"/>
        </w:numPr>
        <w:ind w:left="426" w:hanging="426"/>
        <w:jc w:val="both"/>
        <w:rPr>
          <w:sz w:val="22"/>
          <w:szCs w:val="22"/>
        </w:rPr>
      </w:pPr>
      <w:r w:rsidRPr="0010166E">
        <w:rPr>
          <w:sz w:val="22"/>
          <w:szCs w:val="22"/>
        </w:rPr>
        <w:t xml:space="preserve">Kod CPV: </w:t>
      </w:r>
      <w:r w:rsidR="0010166E" w:rsidRPr="0010166E">
        <w:rPr>
          <w:sz w:val="22"/>
          <w:szCs w:val="22"/>
        </w:rPr>
        <w:t>31521330-6.</w:t>
      </w:r>
    </w:p>
    <w:p w14:paraId="6C4379D1" w14:textId="77777777" w:rsidR="0035712B" w:rsidRPr="00F12B6B" w:rsidRDefault="0035712B" w:rsidP="0054054E">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Pr="00C111E1" w:rsidRDefault="0035712B" w:rsidP="0054054E">
      <w:pPr>
        <w:numPr>
          <w:ilvl w:val="0"/>
          <w:numId w:val="17"/>
        </w:numPr>
        <w:ind w:left="426" w:hanging="426"/>
        <w:jc w:val="both"/>
        <w:rPr>
          <w:sz w:val="22"/>
          <w:szCs w:val="22"/>
        </w:rPr>
      </w:pPr>
      <w:r w:rsidRPr="00C111E1">
        <w:rPr>
          <w:sz w:val="22"/>
          <w:szCs w:val="22"/>
        </w:rPr>
        <w:lastRenderedPageBreak/>
        <w:t>W celu potwierdzenia, że oferowane świadczenie jest zgodne z wymaganiami Zamawiającego wymagane jest złożenie wraz z ofertą przedmiotowych środków dowodowych.</w:t>
      </w:r>
    </w:p>
    <w:p w14:paraId="231A379B" w14:textId="77777777" w:rsidR="0035712B" w:rsidRPr="00C111E1" w:rsidRDefault="0035712B" w:rsidP="0054054E">
      <w:pPr>
        <w:numPr>
          <w:ilvl w:val="0"/>
          <w:numId w:val="17"/>
        </w:numPr>
        <w:ind w:left="426" w:hanging="426"/>
        <w:jc w:val="both"/>
        <w:rPr>
          <w:sz w:val="22"/>
          <w:szCs w:val="22"/>
        </w:rPr>
      </w:pPr>
      <w:r w:rsidRPr="00C111E1">
        <w:rPr>
          <w:sz w:val="22"/>
          <w:szCs w:val="22"/>
        </w:rPr>
        <w:t>Zamawiający nie dopuszcza możliwości składania ofert wariantowych.</w:t>
      </w:r>
    </w:p>
    <w:p w14:paraId="4D13C179" w14:textId="6B68A1FE" w:rsidR="0035712B" w:rsidRPr="00C111E1" w:rsidRDefault="0035712B" w:rsidP="0054054E">
      <w:pPr>
        <w:numPr>
          <w:ilvl w:val="0"/>
          <w:numId w:val="17"/>
        </w:numPr>
        <w:ind w:left="426" w:hanging="426"/>
        <w:jc w:val="both"/>
        <w:rPr>
          <w:b/>
          <w:bCs/>
          <w:i/>
          <w:iCs/>
          <w:sz w:val="22"/>
          <w:szCs w:val="22"/>
        </w:rPr>
      </w:pPr>
      <w:r w:rsidRPr="00C111E1">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6A85E26F" w14:textId="77777777" w:rsidR="0035712B" w:rsidRPr="00C111E1" w:rsidRDefault="0035712B" w:rsidP="0054054E">
      <w:pPr>
        <w:numPr>
          <w:ilvl w:val="0"/>
          <w:numId w:val="71"/>
        </w:numPr>
        <w:ind w:left="426" w:hanging="426"/>
        <w:jc w:val="both"/>
        <w:rPr>
          <w:sz w:val="22"/>
          <w:szCs w:val="22"/>
        </w:rPr>
      </w:pPr>
      <w:r w:rsidRPr="00C111E1">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6BB8B42A" w:rsidR="0035712B" w:rsidRPr="00734E51" w:rsidRDefault="0035712B" w:rsidP="0054054E">
      <w:pPr>
        <w:numPr>
          <w:ilvl w:val="0"/>
          <w:numId w:val="18"/>
        </w:numPr>
        <w:ind w:left="284" w:hanging="284"/>
        <w:jc w:val="both"/>
        <w:rPr>
          <w:sz w:val="22"/>
          <w:szCs w:val="22"/>
        </w:rPr>
      </w:pPr>
      <w:r w:rsidRPr="00734E51">
        <w:rPr>
          <w:sz w:val="22"/>
          <w:szCs w:val="22"/>
        </w:rPr>
        <w:t xml:space="preserve">Zamawiający </w:t>
      </w:r>
      <w:r w:rsidR="00734E51" w:rsidRPr="00734E51">
        <w:rPr>
          <w:b/>
          <w:sz w:val="22"/>
          <w:szCs w:val="22"/>
        </w:rPr>
        <w:t xml:space="preserve">dopuszcza możliwość </w:t>
      </w:r>
      <w:r w:rsidRPr="00734E51">
        <w:rPr>
          <w:b/>
          <w:sz w:val="22"/>
          <w:szCs w:val="22"/>
        </w:rPr>
        <w:t xml:space="preserve">składania ofert częściowych </w:t>
      </w:r>
      <w:r w:rsidRPr="00734E51">
        <w:rPr>
          <w:sz w:val="22"/>
          <w:szCs w:val="22"/>
        </w:rPr>
        <w:t>na poszczególne części zamówienia (</w:t>
      </w:r>
      <w:r w:rsidRPr="00734E51">
        <w:rPr>
          <w:b/>
          <w:bCs/>
          <w:sz w:val="22"/>
          <w:szCs w:val="22"/>
        </w:rPr>
        <w:t>zadania</w:t>
      </w:r>
      <w:r w:rsidRPr="00734E51">
        <w:rPr>
          <w:sz w:val="22"/>
          <w:szCs w:val="22"/>
        </w:rPr>
        <w:t xml:space="preserve">) wyszczególnione w </w:t>
      </w:r>
      <w:r w:rsidRPr="00734E51">
        <w:rPr>
          <w:b/>
          <w:sz w:val="22"/>
          <w:szCs w:val="22"/>
        </w:rPr>
        <w:t>Załączniku Nr 2</w:t>
      </w:r>
      <w:r w:rsidRPr="00734E51">
        <w:rPr>
          <w:b/>
          <w:i/>
          <w:sz w:val="22"/>
          <w:szCs w:val="22"/>
        </w:rPr>
        <w:t xml:space="preserve"> </w:t>
      </w:r>
      <w:r w:rsidRPr="00734E51">
        <w:rPr>
          <w:sz w:val="22"/>
          <w:szCs w:val="22"/>
        </w:rPr>
        <w:t xml:space="preserve">do SWZ. Składana oferta winna obejmować cały zakres rzeczowy i ilościowy części zamówienia. </w:t>
      </w:r>
      <w:r w:rsidRPr="00734E51">
        <w:rPr>
          <w:bCs/>
          <w:sz w:val="22"/>
          <w:szCs w:val="22"/>
        </w:rPr>
        <w:t>Liczba części zamówienia</w:t>
      </w:r>
      <w:r w:rsidRPr="00734E51">
        <w:rPr>
          <w:b/>
          <w:sz w:val="22"/>
          <w:szCs w:val="22"/>
        </w:rPr>
        <w:t xml:space="preserve"> (zadań) wynosi: </w:t>
      </w:r>
      <w:r w:rsidR="00734E51" w:rsidRPr="00734E51">
        <w:rPr>
          <w:b/>
          <w:sz w:val="22"/>
          <w:szCs w:val="22"/>
        </w:rPr>
        <w:t>2</w:t>
      </w:r>
      <w:r w:rsidRPr="00734E51">
        <w:rPr>
          <w:b/>
          <w:sz w:val="22"/>
          <w:szCs w:val="22"/>
        </w:rPr>
        <w:t>.</w:t>
      </w:r>
      <w:r w:rsidRPr="00734E51">
        <w:rPr>
          <w:sz w:val="22"/>
          <w:szCs w:val="22"/>
        </w:rPr>
        <w:t xml:space="preserve"> </w:t>
      </w:r>
    </w:p>
    <w:p w14:paraId="3C145936" w14:textId="63E5808B" w:rsidR="0035712B" w:rsidRPr="00734E51" w:rsidRDefault="0035712B" w:rsidP="0054054E">
      <w:pPr>
        <w:numPr>
          <w:ilvl w:val="0"/>
          <w:numId w:val="18"/>
        </w:numPr>
        <w:ind w:left="284" w:hanging="284"/>
        <w:jc w:val="both"/>
        <w:rPr>
          <w:i/>
          <w:iCs/>
          <w:sz w:val="22"/>
          <w:szCs w:val="22"/>
        </w:rPr>
      </w:pPr>
      <w:r w:rsidRPr="00734E51">
        <w:rPr>
          <w:sz w:val="22"/>
          <w:szCs w:val="22"/>
        </w:rPr>
        <w:t>Zamawiający przewiduje możliwość złożenia oferty przez jednego Wykonawcę na jedną lub więcej części zamówienia (zadań)</w:t>
      </w:r>
      <w:r w:rsidR="00734E51" w:rsidRPr="00734E51">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54054E">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54054E">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54054E">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01CDA1D3" w:rsidR="0035712B" w:rsidRPr="00E45126" w:rsidRDefault="0035712B" w:rsidP="0054054E">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w:t>
      </w:r>
      <w:r w:rsidR="00734E51">
        <w:rPr>
          <w:sz w:val="22"/>
          <w:szCs w:val="22"/>
        </w:rPr>
        <w:t>miejsca wszczęcia tej procedury.</w:t>
      </w:r>
    </w:p>
    <w:p w14:paraId="0564382E" w14:textId="77777777" w:rsidR="0035712B" w:rsidRPr="00E45126" w:rsidRDefault="0035712B" w:rsidP="0054054E">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54054E">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rsidP="0054054E">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48C5C9A8" w14:textId="77777777" w:rsidR="00734E51" w:rsidRPr="00033E97" w:rsidRDefault="00734E51" w:rsidP="00734E51">
      <w:pPr>
        <w:pStyle w:val="Akapitzlist"/>
        <w:ind w:left="709"/>
        <w:jc w:val="both"/>
        <w:rPr>
          <w:sz w:val="22"/>
          <w:szCs w:val="22"/>
        </w:rPr>
      </w:pPr>
    </w:p>
    <w:tbl>
      <w:tblPr>
        <w:tblW w:w="3116" w:type="pct"/>
        <w:tblInd w:w="709" w:type="dxa"/>
        <w:tblCellMar>
          <w:left w:w="70" w:type="dxa"/>
          <w:right w:w="70" w:type="dxa"/>
        </w:tblCellMar>
        <w:tblLook w:val="0000" w:firstRow="0" w:lastRow="0" w:firstColumn="0" w:lastColumn="0" w:noHBand="0" w:noVBand="0"/>
      </w:tblPr>
      <w:tblGrid>
        <w:gridCol w:w="1573"/>
        <w:gridCol w:w="492"/>
        <w:gridCol w:w="354"/>
        <w:gridCol w:w="1762"/>
        <w:gridCol w:w="1559"/>
      </w:tblGrid>
      <w:tr w:rsidR="00734E51" w:rsidRPr="00734E51" w14:paraId="3D7B43AD" w14:textId="77777777" w:rsidTr="00734E51">
        <w:trPr>
          <w:trHeight w:val="100"/>
        </w:trPr>
        <w:tc>
          <w:tcPr>
            <w:tcW w:w="1369" w:type="pct"/>
            <w:shd w:val="clear" w:color="FFFFFF" w:fill="FFFFFF"/>
            <w:vAlign w:val="center"/>
          </w:tcPr>
          <w:p w14:paraId="63422675" w14:textId="77777777" w:rsidR="0035712B" w:rsidRPr="00734E51" w:rsidRDefault="0035712B" w:rsidP="00357145">
            <w:pPr>
              <w:jc w:val="center"/>
              <w:rPr>
                <w:b/>
                <w:sz w:val="22"/>
                <w:szCs w:val="22"/>
              </w:rPr>
            </w:pPr>
            <w:r w:rsidRPr="00734E51">
              <w:rPr>
                <w:b/>
                <w:sz w:val="22"/>
                <w:szCs w:val="22"/>
              </w:rPr>
              <w:t>Dla zadania nr</w:t>
            </w:r>
          </w:p>
        </w:tc>
        <w:tc>
          <w:tcPr>
            <w:tcW w:w="429" w:type="pct"/>
            <w:shd w:val="clear" w:color="FFFFFF" w:fill="FFFFFF"/>
            <w:noWrap/>
            <w:vAlign w:val="center"/>
          </w:tcPr>
          <w:p w14:paraId="7BCA3B5B" w14:textId="77777777" w:rsidR="0035712B" w:rsidRPr="00734E51" w:rsidRDefault="0035712B" w:rsidP="00357145">
            <w:pPr>
              <w:jc w:val="center"/>
              <w:rPr>
                <w:b/>
                <w:sz w:val="22"/>
                <w:szCs w:val="22"/>
              </w:rPr>
            </w:pPr>
            <w:r w:rsidRPr="00734E51">
              <w:rPr>
                <w:b/>
                <w:sz w:val="22"/>
                <w:szCs w:val="22"/>
              </w:rPr>
              <w:t>1</w:t>
            </w:r>
          </w:p>
        </w:tc>
        <w:tc>
          <w:tcPr>
            <w:tcW w:w="308" w:type="pct"/>
            <w:shd w:val="clear" w:color="FFFFFF" w:fill="FFFFFF"/>
            <w:vAlign w:val="center"/>
          </w:tcPr>
          <w:p w14:paraId="1853FEA2" w14:textId="77777777" w:rsidR="0035712B" w:rsidRPr="00734E51" w:rsidRDefault="0035712B" w:rsidP="00357145">
            <w:pPr>
              <w:rPr>
                <w:b/>
                <w:sz w:val="22"/>
                <w:szCs w:val="22"/>
              </w:rPr>
            </w:pPr>
            <w:r w:rsidRPr="00734E51">
              <w:rPr>
                <w:b/>
                <w:sz w:val="22"/>
                <w:szCs w:val="22"/>
              </w:rPr>
              <w:t>-</w:t>
            </w:r>
          </w:p>
        </w:tc>
        <w:tc>
          <w:tcPr>
            <w:tcW w:w="1535" w:type="pct"/>
            <w:shd w:val="clear" w:color="FFFFFF" w:fill="FFFFFF"/>
            <w:vAlign w:val="center"/>
          </w:tcPr>
          <w:p w14:paraId="695C47F8" w14:textId="21BF4715" w:rsidR="0035712B" w:rsidRPr="00734E51" w:rsidRDefault="00734E51" w:rsidP="00734E51">
            <w:pPr>
              <w:jc w:val="right"/>
              <w:rPr>
                <w:b/>
                <w:sz w:val="22"/>
                <w:szCs w:val="22"/>
              </w:rPr>
            </w:pPr>
            <w:r w:rsidRPr="00734E51">
              <w:rPr>
                <w:b/>
                <w:sz w:val="22"/>
                <w:szCs w:val="22"/>
              </w:rPr>
              <w:t>1 178 000,00</w:t>
            </w:r>
          </w:p>
        </w:tc>
        <w:tc>
          <w:tcPr>
            <w:tcW w:w="1358" w:type="pct"/>
            <w:shd w:val="clear" w:color="FFFFFF" w:fill="FFFFFF"/>
            <w:vAlign w:val="center"/>
          </w:tcPr>
          <w:p w14:paraId="1441DB00" w14:textId="77777777" w:rsidR="0035712B" w:rsidRPr="00734E51" w:rsidRDefault="0035712B" w:rsidP="00357145">
            <w:pPr>
              <w:rPr>
                <w:b/>
                <w:sz w:val="22"/>
                <w:szCs w:val="22"/>
              </w:rPr>
            </w:pPr>
            <w:r w:rsidRPr="00734E51">
              <w:rPr>
                <w:b/>
                <w:sz w:val="22"/>
                <w:szCs w:val="22"/>
              </w:rPr>
              <w:t>PLN</w:t>
            </w:r>
          </w:p>
        </w:tc>
      </w:tr>
      <w:tr w:rsidR="00734E51" w:rsidRPr="00734E51" w14:paraId="458DA8A2" w14:textId="77777777" w:rsidTr="00734E51">
        <w:trPr>
          <w:trHeight w:val="100"/>
        </w:trPr>
        <w:tc>
          <w:tcPr>
            <w:tcW w:w="1369" w:type="pct"/>
            <w:shd w:val="clear" w:color="FFFFFF" w:fill="FFFFFF"/>
            <w:vAlign w:val="center"/>
          </w:tcPr>
          <w:p w14:paraId="3CE011EC" w14:textId="77777777" w:rsidR="0035712B" w:rsidRPr="00734E51" w:rsidRDefault="0035712B" w:rsidP="00357145">
            <w:pPr>
              <w:jc w:val="center"/>
              <w:rPr>
                <w:b/>
                <w:sz w:val="22"/>
                <w:szCs w:val="22"/>
              </w:rPr>
            </w:pPr>
            <w:r w:rsidRPr="00734E51">
              <w:rPr>
                <w:b/>
                <w:sz w:val="22"/>
                <w:szCs w:val="22"/>
              </w:rPr>
              <w:t>Dla zadania nr</w:t>
            </w:r>
          </w:p>
        </w:tc>
        <w:tc>
          <w:tcPr>
            <w:tcW w:w="429" w:type="pct"/>
            <w:shd w:val="clear" w:color="FFFFFF" w:fill="FFFFFF"/>
            <w:noWrap/>
            <w:vAlign w:val="center"/>
          </w:tcPr>
          <w:p w14:paraId="7B1C6EE9" w14:textId="77777777" w:rsidR="0035712B" w:rsidRPr="00734E51" w:rsidRDefault="0035712B" w:rsidP="00357145">
            <w:pPr>
              <w:jc w:val="center"/>
              <w:rPr>
                <w:b/>
                <w:sz w:val="22"/>
                <w:szCs w:val="22"/>
              </w:rPr>
            </w:pPr>
            <w:r w:rsidRPr="00734E51">
              <w:rPr>
                <w:b/>
                <w:sz w:val="22"/>
                <w:szCs w:val="22"/>
              </w:rPr>
              <w:t>2</w:t>
            </w:r>
          </w:p>
        </w:tc>
        <w:tc>
          <w:tcPr>
            <w:tcW w:w="308" w:type="pct"/>
            <w:shd w:val="clear" w:color="FFFFFF" w:fill="FFFFFF"/>
            <w:vAlign w:val="center"/>
          </w:tcPr>
          <w:p w14:paraId="0CD7DB3B" w14:textId="77777777" w:rsidR="0035712B" w:rsidRPr="00734E51" w:rsidRDefault="0035712B" w:rsidP="00357145">
            <w:pPr>
              <w:rPr>
                <w:b/>
                <w:sz w:val="22"/>
                <w:szCs w:val="22"/>
              </w:rPr>
            </w:pPr>
            <w:r w:rsidRPr="00734E51">
              <w:rPr>
                <w:b/>
                <w:sz w:val="22"/>
                <w:szCs w:val="22"/>
              </w:rPr>
              <w:t>-</w:t>
            </w:r>
          </w:p>
        </w:tc>
        <w:tc>
          <w:tcPr>
            <w:tcW w:w="1535" w:type="pct"/>
            <w:shd w:val="clear" w:color="FFFFFF" w:fill="FFFFFF"/>
            <w:vAlign w:val="center"/>
          </w:tcPr>
          <w:p w14:paraId="50022034" w14:textId="0C79C348" w:rsidR="0035712B" w:rsidRPr="00734E51" w:rsidRDefault="00734E51" w:rsidP="00734E51">
            <w:pPr>
              <w:jc w:val="right"/>
              <w:rPr>
                <w:b/>
                <w:sz w:val="22"/>
                <w:szCs w:val="22"/>
              </w:rPr>
            </w:pPr>
            <w:r w:rsidRPr="00734E51">
              <w:rPr>
                <w:b/>
                <w:sz w:val="22"/>
                <w:szCs w:val="22"/>
              </w:rPr>
              <w:t>60 000,00</w:t>
            </w:r>
          </w:p>
        </w:tc>
        <w:tc>
          <w:tcPr>
            <w:tcW w:w="1358" w:type="pct"/>
            <w:shd w:val="clear" w:color="FFFFFF" w:fill="FFFFFF"/>
            <w:vAlign w:val="center"/>
          </w:tcPr>
          <w:p w14:paraId="7C9A4673" w14:textId="77777777" w:rsidR="0035712B" w:rsidRPr="00734E51" w:rsidRDefault="0035712B" w:rsidP="00357145">
            <w:pPr>
              <w:rPr>
                <w:b/>
                <w:sz w:val="22"/>
                <w:szCs w:val="22"/>
              </w:rPr>
            </w:pPr>
            <w:r w:rsidRPr="00734E51">
              <w:rPr>
                <w:b/>
                <w:sz w:val="22"/>
                <w:szCs w:val="22"/>
              </w:rPr>
              <w:t>PLN</w:t>
            </w:r>
          </w:p>
        </w:tc>
      </w:tr>
    </w:tbl>
    <w:p w14:paraId="4146F6CF" w14:textId="77777777" w:rsidR="0035712B" w:rsidRDefault="0035712B" w:rsidP="00357145">
      <w:pPr>
        <w:pStyle w:val="Akapitzlist"/>
        <w:jc w:val="both"/>
        <w:rPr>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2EE19EBF" w:rsidR="0035712B" w:rsidRPr="00EA1D34" w:rsidRDefault="0035712B" w:rsidP="0054054E">
      <w:pPr>
        <w:pStyle w:val="Akapitzlist"/>
        <w:numPr>
          <w:ilvl w:val="1"/>
          <w:numId w:val="19"/>
        </w:numPr>
        <w:jc w:val="both"/>
        <w:rPr>
          <w:sz w:val="22"/>
          <w:szCs w:val="22"/>
        </w:rPr>
      </w:pPr>
      <w:r w:rsidRPr="00EA1D3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EA1D34" w:rsidRPr="00EA1D34">
        <w:rPr>
          <w:b/>
          <w:bCs/>
          <w:sz w:val="22"/>
          <w:szCs w:val="22"/>
        </w:rPr>
        <w:t xml:space="preserve">dostawy materiałów, urządzeń </w:t>
      </w:r>
      <w:r w:rsidR="00EA1D34" w:rsidRPr="00EA1D34">
        <w:rPr>
          <w:b/>
          <w:bCs/>
          <w:sz w:val="22"/>
          <w:szCs w:val="22"/>
        </w:rPr>
        <w:br/>
        <w:t>i osprzętu oświetleniowego, elektrycznego i elektrotechnicznego</w:t>
      </w:r>
      <w:r w:rsidRPr="00EA1D34">
        <w:rPr>
          <w:sz w:val="22"/>
          <w:szCs w:val="22"/>
        </w:rPr>
        <w:t xml:space="preserve">, na wartość łączną nie niższą niż określoną </w:t>
      </w:r>
      <w:r w:rsidRPr="00EA1D34">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lastRenderedPageBreak/>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54054E">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54054E">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54054E">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54054E">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54054E">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54054E">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54054E">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54054E">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54054E">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54054E">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54054E">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54054E">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54054E">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54054E">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54054E">
      <w:pPr>
        <w:pStyle w:val="Akapitzlist"/>
        <w:numPr>
          <w:ilvl w:val="1"/>
          <w:numId w:val="22"/>
        </w:numPr>
        <w:ind w:left="851" w:hanging="284"/>
        <w:jc w:val="both"/>
        <w:rPr>
          <w:bCs/>
          <w:iCs/>
          <w:sz w:val="22"/>
          <w:szCs w:val="22"/>
        </w:rPr>
      </w:pPr>
      <w:r w:rsidRPr="00856CAF">
        <w:rPr>
          <w:bCs/>
          <w:iCs/>
          <w:sz w:val="22"/>
          <w:szCs w:val="22"/>
        </w:rPr>
        <w:lastRenderedPageBreak/>
        <w:t>w przypadku wykonawców ubiegających się wspólnie o udzielenie zamówienia – przez każdego z wykonawców</w:t>
      </w:r>
      <w:r>
        <w:rPr>
          <w:bCs/>
          <w:iCs/>
          <w:sz w:val="22"/>
          <w:szCs w:val="22"/>
        </w:rPr>
        <w:t>,</w:t>
      </w:r>
    </w:p>
    <w:p w14:paraId="3A075E10" w14:textId="77777777" w:rsidR="0035712B" w:rsidRPr="00856CAF" w:rsidRDefault="0035712B" w:rsidP="0054054E">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54054E">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7DF5F7D" w:rsidR="0035712B" w:rsidRPr="001868A1" w:rsidRDefault="0035712B" w:rsidP="0054054E">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54054E">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54054E">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54054E">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54054E">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54054E">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54054E">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54054E">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54054E">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54054E">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54054E">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t>
      </w:r>
      <w:r w:rsidRPr="00856CAF">
        <w:rPr>
          <w:bCs/>
          <w:iCs/>
          <w:sz w:val="22"/>
          <w:szCs w:val="22"/>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54054E">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54054E">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54054E">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54054E">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F5F18A0" w:rsidR="0035712B" w:rsidRDefault="0035712B" w:rsidP="0054054E">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54054E">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54054E">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54054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54054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54054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54054E">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54054E">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54054E">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54054E">
      <w:pPr>
        <w:pStyle w:val="Akapitzlist"/>
        <w:numPr>
          <w:ilvl w:val="0"/>
          <w:numId w:val="26"/>
        </w:numPr>
        <w:ind w:left="284" w:hanging="426"/>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54054E">
      <w:pPr>
        <w:pStyle w:val="Akapitzlist"/>
        <w:numPr>
          <w:ilvl w:val="0"/>
          <w:numId w:val="26"/>
        </w:numPr>
        <w:ind w:left="284" w:hanging="284"/>
        <w:jc w:val="both"/>
        <w:rPr>
          <w:bCs/>
          <w:iCs/>
          <w:sz w:val="22"/>
          <w:szCs w:val="22"/>
        </w:rPr>
      </w:pPr>
      <w:r w:rsidRPr="00EE44BA">
        <w:rPr>
          <w:bCs/>
          <w:iCs/>
          <w:sz w:val="22"/>
          <w:szCs w:val="22"/>
        </w:rPr>
        <w:lastRenderedPageBreak/>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54054E">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54054E">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ECED3B5" w:rsidR="0035712B" w:rsidRPr="00A65EBF" w:rsidRDefault="001F248F" w:rsidP="0054054E">
      <w:pPr>
        <w:pStyle w:val="Tekstpodstawowy"/>
        <w:numPr>
          <w:ilvl w:val="1"/>
          <w:numId w:val="27"/>
        </w:numPr>
        <w:spacing w:after="0"/>
        <w:ind w:left="284" w:hanging="284"/>
        <w:jc w:val="both"/>
        <w:rPr>
          <w:sz w:val="22"/>
          <w:szCs w:val="22"/>
        </w:rPr>
      </w:pPr>
      <w:r w:rsidRPr="00A65EBF">
        <w:rPr>
          <w:sz w:val="22"/>
          <w:szCs w:val="22"/>
        </w:rPr>
        <w:t xml:space="preserve">Umowa obowiązywać będzie od dnia wskazanego w umowie jako pierwszy dzień obowiązywania umowy </w:t>
      </w:r>
      <w:r w:rsidRPr="00A65EBF">
        <w:rPr>
          <w:b/>
          <w:bCs/>
          <w:sz w:val="22"/>
          <w:szCs w:val="22"/>
        </w:rPr>
        <w:t>do ostatniego dnia miesiąca, w którym upływa termin 12 miesięcy od pierwszego dnia jej obowiązywania</w:t>
      </w:r>
      <w:r w:rsidRPr="00A65EBF">
        <w:rPr>
          <w:sz w:val="22"/>
          <w:szCs w:val="22"/>
        </w:rPr>
        <w:t xml:space="preserve"> z zastrzeżeniem ust. 2 </w:t>
      </w:r>
      <w:r w:rsidR="0035712B" w:rsidRPr="00A65EBF">
        <w:rPr>
          <w:i/>
          <w:sz w:val="22"/>
          <w:szCs w:val="22"/>
        </w:rPr>
        <w:t>(np. umowa obowiązująca od dn. 12.0</w:t>
      </w:r>
      <w:r w:rsidR="00A65EBF" w:rsidRPr="00A65EBF">
        <w:rPr>
          <w:i/>
          <w:sz w:val="22"/>
          <w:szCs w:val="22"/>
        </w:rPr>
        <w:t>5</w:t>
      </w:r>
      <w:r w:rsidR="0035712B" w:rsidRPr="00A65EBF">
        <w:rPr>
          <w:i/>
          <w:sz w:val="22"/>
          <w:szCs w:val="22"/>
        </w:rPr>
        <w:t>.202</w:t>
      </w:r>
      <w:r w:rsidR="00A65EBF" w:rsidRPr="00A65EBF">
        <w:rPr>
          <w:i/>
          <w:sz w:val="22"/>
          <w:szCs w:val="22"/>
        </w:rPr>
        <w:t>5</w:t>
      </w:r>
      <w:r w:rsidR="0035712B" w:rsidRPr="00A65EBF">
        <w:rPr>
          <w:i/>
          <w:sz w:val="22"/>
          <w:szCs w:val="22"/>
        </w:rPr>
        <w:t>r. będzie obowiązywać do dn. 3</w:t>
      </w:r>
      <w:r w:rsidR="00EC2261" w:rsidRPr="00A65EBF">
        <w:rPr>
          <w:i/>
          <w:sz w:val="22"/>
          <w:szCs w:val="22"/>
        </w:rPr>
        <w:t>1</w:t>
      </w:r>
      <w:r w:rsidR="0035712B" w:rsidRPr="00A65EBF">
        <w:rPr>
          <w:i/>
          <w:sz w:val="22"/>
          <w:szCs w:val="22"/>
        </w:rPr>
        <w:t>.0</w:t>
      </w:r>
      <w:r w:rsidR="00A65EBF" w:rsidRPr="00A65EBF">
        <w:rPr>
          <w:i/>
          <w:sz w:val="22"/>
          <w:szCs w:val="22"/>
        </w:rPr>
        <w:t>5</w:t>
      </w:r>
      <w:r w:rsidR="0035712B" w:rsidRPr="00A65EBF">
        <w:rPr>
          <w:i/>
          <w:sz w:val="22"/>
          <w:szCs w:val="22"/>
        </w:rPr>
        <w:t>.202</w:t>
      </w:r>
      <w:r w:rsidR="00A65EBF" w:rsidRPr="00A65EBF">
        <w:rPr>
          <w:i/>
          <w:sz w:val="22"/>
          <w:szCs w:val="22"/>
        </w:rPr>
        <w:t>6</w:t>
      </w:r>
      <w:r w:rsidR="0035712B" w:rsidRPr="00A65EBF">
        <w:rPr>
          <w:i/>
          <w:sz w:val="22"/>
          <w:szCs w:val="22"/>
        </w:rPr>
        <w:t>r.)</w:t>
      </w:r>
    </w:p>
    <w:p w14:paraId="0CF790DE" w14:textId="5675CA31" w:rsidR="0035712B" w:rsidRPr="00A65EBF" w:rsidRDefault="0035712B" w:rsidP="0054054E">
      <w:pPr>
        <w:pStyle w:val="Tekstpodstawowy"/>
        <w:numPr>
          <w:ilvl w:val="1"/>
          <w:numId w:val="27"/>
        </w:numPr>
        <w:spacing w:after="0"/>
        <w:ind w:left="284" w:hanging="284"/>
        <w:jc w:val="both"/>
        <w:rPr>
          <w:sz w:val="22"/>
          <w:szCs w:val="22"/>
        </w:rPr>
      </w:pPr>
      <w:r w:rsidRPr="00A65EBF">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A65EBF">
        <w:rPr>
          <w:i/>
          <w:sz w:val="22"/>
          <w:szCs w:val="22"/>
        </w:rPr>
        <w:t>(np. umowa, której termin realizacji upływa w dniu 3</w:t>
      </w:r>
      <w:r w:rsidR="00EC2261" w:rsidRPr="00A65EBF">
        <w:rPr>
          <w:i/>
          <w:sz w:val="22"/>
          <w:szCs w:val="22"/>
        </w:rPr>
        <w:t>1</w:t>
      </w:r>
      <w:r w:rsidRPr="00A65EBF">
        <w:rPr>
          <w:i/>
          <w:sz w:val="22"/>
          <w:szCs w:val="22"/>
        </w:rPr>
        <w:t>.0</w:t>
      </w:r>
      <w:r w:rsidR="00A65EBF" w:rsidRPr="00A65EBF">
        <w:rPr>
          <w:i/>
          <w:sz w:val="22"/>
          <w:szCs w:val="22"/>
        </w:rPr>
        <w:t>5</w:t>
      </w:r>
      <w:r w:rsidRPr="00A65EBF">
        <w:rPr>
          <w:i/>
          <w:sz w:val="22"/>
          <w:szCs w:val="22"/>
        </w:rPr>
        <w:t>.202</w:t>
      </w:r>
      <w:r w:rsidR="00A65EBF" w:rsidRPr="00A65EBF">
        <w:rPr>
          <w:i/>
          <w:sz w:val="22"/>
          <w:szCs w:val="22"/>
        </w:rPr>
        <w:t>6</w:t>
      </w:r>
      <w:r w:rsidRPr="00A65EBF">
        <w:rPr>
          <w:i/>
          <w:sz w:val="22"/>
          <w:szCs w:val="22"/>
        </w:rPr>
        <w:t>r. będzie obowiązywać do dnia 3</w:t>
      </w:r>
      <w:r w:rsidR="00EC2261" w:rsidRPr="00A65EBF">
        <w:rPr>
          <w:i/>
          <w:sz w:val="22"/>
          <w:szCs w:val="22"/>
        </w:rPr>
        <w:t>1</w:t>
      </w:r>
      <w:r w:rsidRPr="00A65EBF">
        <w:rPr>
          <w:i/>
          <w:sz w:val="22"/>
          <w:szCs w:val="22"/>
        </w:rPr>
        <w:t>.</w:t>
      </w:r>
      <w:r w:rsidR="00A65EBF" w:rsidRPr="00A65EBF">
        <w:rPr>
          <w:i/>
          <w:sz w:val="22"/>
          <w:szCs w:val="22"/>
        </w:rPr>
        <w:t>08</w:t>
      </w:r>
      <w:r w:rsidRPr="00A65EBF">
        <w:rPr>
          <w:i/>
          <w:sz w:val="22"/>
          <w:szCs w:val="22"/>
        </w:rPr>
        <w:t>.202</w:t>
      </w:r>
      <w:r w:rsidR="00A65EBF" w:rsidRPr="00A65EBF">
        <w:rPr>
          <w:i/>
          <w:sz w:val="22"/>
          <w:szCs w:val="22"/>
        </w:rPr>
        <w:t>6</w:t>
      </w:r>
      <w:r w:rsidRPr="00A65EBF">
        <w:rPr>
          <w:i/>
          <w:sz w:val="22"/>
          <w:szCs w:val="22"/>
        </w:rPr>
        <w:t>r.)</w:t>
      </w:r>
    </w:p>
    <w:p w14:paraId="107D5B89" w14:textId="77777777" w:rsidR="0035712B" w:rsidRPr="00F50AC9" w:rsidRDefault="0035712B" w:rsidP="0054054E">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3C0C49C7" w:rsidR="0035712B" w:rsidRPr="00A65EBF" w:rsidRDefault="0035712B" w:rsidP="0054054E">
      <w:pPr>
        <w:numPr>
          <w:ilvl w:val="1"/>
          <w:numId w:val="27"/>
        </w:numPr>
        <w:ind w:left="284" w:hanging="284"/>
        <w:jc w:val="both"/>
        <w:rPr>
          <w:sz w:val="22"/>
          <w:szCs w:val="22"/>
        </w:rPr>
      </w:pPr>
      <w:r w:rsidRPr="00A65EBF">
        <w:rPr>
          <w:sz w:val="22"/>
          <w:szCs w:val="22"/>
        </w:rPr>
        <w:t xml:space="preserve">Wymagany termin realizacji dostawy: </w:t>
      </w:r>
      <w:r w:rsidRPr="00A65EBF">
        <w:rPr>
          <w:b/>
          <w:sz w:val="22"/>
          <w:szCs w:val="22"/>
        </w:rPr>
        <w:t xml:space="preserve">do </w:t>
      </w:r>
      <w:r w:rsidR="00A65EBF" w:rsidRPr="00A65EBF">
        <w:rPr>
          <w:b/>
          <w:sz w:val="22"/>
          <w:szCs w:val="22"/>
        </w:rPr>
        <w:t>30</w:t>
      </w:r>
      <w:r w:rsidRPr="00A65EBF">
        <w:rPr>
          <w:b/>
          <w:sz w:val="22"/>
          <w:szCs w:val="22"/>
        </w:rPr>
        <w:t xml:space="preserve"> dni </w:t>
      </w:r>
      <w:r w:rsidRPr="00A65EBF">
        <w:rPr>
          <w:sz w:val="22"/>
          <w:szCs w:val="22"/>
        </w:rPr>
        <w:t>od daty otrzymania zamówienia.</w:t>
      </w:r>
    </w:p>
    <w:p w14:paraId="7894C27E" w14:textId="77777777" w:rsidR="0035712B" w:rsidRPr="002255B8" w:rsidRDefault="0035712B" w:rsidP="0054054E">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4054E">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54054E">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54054E">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54054E">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54054E">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3544C11A" w:rsidR="0035712B" w:rsidRPr="00750E51" w:rsidRDefault="0035712B" w:rsidP="0054054E">
      <w:pPr>
        <w:numPr>
          <w:ilvl w:val="1"/>
          <w:numId w:val="27"/>
        </w:numPr>
        <w:ind w:left="284" w:hanging="284"/>
        <w:jc w:val="both"/>
        <w:rPr>
          <w:i/>
          <w:sz w:val="22"/>
          <w:szCs w:val="22"/>
        </w:rPr>
      </w:pPr>
      <w:r w:rsidRPr="00750E51">
        <w:rPr>
          <w:sz w:val="22"/>
          <w:szCs w:val="22"/>
        </w:rPr>
        <w:t xml:space="preserve">Wymagany okres gwarancji: </w:t>
      </w:r>
      <w:r w:rsidR="00A65EBF" w:rsidRPr="00A65EBF">
        <w:rPr>
          <w:b/>
          <w:sz w:val="22"/>
          <w:szCs w:val="22"/>
        </w:rPr>
        <w:t>36 miesięcy</w:t>
      </w:r>
      <w:r w:rsidR="00A65EBF" w:rsidRPr="00A65EBF">
        <w:rPr>
          <w:sz w:val="22"/>
          <w:szCs w:val="22"/>
        </w:rPr>
        <w:t xml:space="preserve"> od daty odbioru przedmiotu zamówienia przez magazyn Zamawiającego (dotyczy oferowanej lampy i modułu ładowania)</w:t>
      </w:r>
      <w:r w:rsidRPr="00750E51">
        <w:rPr>
          <w:sz w:val="22"/>
          <w:szCs w:val="22"/>
        </w:rPr>
        <w:t>.</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54054E">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5363B8EA" w:rsidR="0035712B" w:rsidRPr="007F719E" w:rsidRDefault="0035712B" w:rsidP="007F719E">
      <w:pPr>
        <w:pStyle w:val="Akapitzlist"/>
        <w:spacing w:before="120" w:after="120"/>
        <w:ind w:left="709"/>
        <w:contextualSpacing w:val="0"/>
        <w:jc w:val="both"/>
        <w:rPr>
          <w:b/>
          <w:bCs/>
          <w:sz w:val="22"/>
          <w:szCs w:val="22"/>
        </w:rPr>
      </w:pPr>
      <w:r w:rsidRPr="007F719E">
        <w:rPr>
          <w:b/>
          <w:bCs/>
          <w:sz w:val="22"/>
          <w:szCs w:val="22"/>
        </w:rPr>
        <w:t>- dla zadania nr 1 w wysokości</w:t>
      </w:r>
      <w:r w:rsidR="007F719E" w:rsidRPr="007F719E">
        <w:rPr>
          <w:b/>
          <w:bCs/>
          <w:sz w:val="22"/>
          <w:szCs w:val="22"/>
        </w:rPr>
        <w:t xml:space="preserve"> 40 000,00</w:t>
      </w:r>
      <w:r w:rsidRPr="007F719E">
        <w:rPr>
          <w:b/>
          <w:bCs/>
          <w:sz w:val="22"/>
          <w:szCs w:val="22"/>
        </w:rPr>
        <w:t xml:space="preserve"> PLN</w:t>
      </w:r>
    </w:p>
    <w:p w14:paraId="3E4B1EAE" w14:textId="586DA30D" w:rsidR="0035712B" w:rsidRPr="007F719E" w:rsidRDefault="0035712B" w:rsidP="007F719E">
      <w:pPr>
        <w:pStyle w:val="Akapitzlist"/>
        <w:spacing w:before="120" w:after="120"/>
        <w:ind w:left="709"/>
        <w:contextualSpacing w:val="0"/>
        <w:jc w:val="both"/>
        <w:rPr>
          <w:b/>
          <w:bCs/>
          <w:sz w:val="22"/>
          <w:szCs w:val="22"/>
        </w:rPr>
      </w:pPr>
      <w:r w:rsidRPr="007F719E">
        <w:rPr>
          <w:b/>
          <w:bCs/>
          <w:sz w:val="22"/>
          <w:szCs w:val="22"/>
        </w:rPr>
        <w:t>- dla zadania nr 2 w wysokości</w:t>
      </w:r>
      <w:r w:rsidR="007F719E" w:rsidRPr="007F719E">
        <w:rPr>
          <w:b/>
          <w:bCs/>
          <w:sz w:val="22"/>
          <w:szCs w:val="22"/>
        </w:rPr>
        <w:t xml:space="preserve">   2 000,00</w:t>
      </w:r>
      <w:r w:rsidRPr="007F719E">
        <w:rPr>
          <w:b/>
          <w:bCs/>
          <w:sz w:val="22"/>
          <w:szCs w:val="22"/>
        </w:rPr>
        <w:t xml:space="preserve"> PLN</w:t>
      </w: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Default="0035712B" w:rsidP="0054054E">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011509B6" w14:textId="77777777" w:rsidR="007F719E" w:rsidRDefault="007F719E" w:rsidP="007F719E">
      <w:pPr>
        <w:jc w:val="both"/>
        <w:rPr>
          <w:bCs/>
          <w:sz w:val="22"/>
          <w:szCs w:val="22"/>
        </w:rPr>
      </w:pPr>
    </w:p>
    <w:p w14:paraId="51A03A0B" w14:textId="77777777" w:rsidR="007F719E" w:rsidRPr="007F719E" w:rsidRDefault="007F719E" w:rsidP="007F719E">
      <w:pPr>
        <w:jc w:val="both"/>
        <w:rPr>
          <w:bCs/>
          <w:sz w:val="22"/>
          <w:szCs w:val="22"/>
        </w:rPr>
      </w:pPr>
    </w:p>
    <w:p w14:paraId="2EE90BCC" w14:textId="77777777" w:rsidR="0035712B" w:rsidRPr="005B3CE4" w:rsidRDefault="0035712B" w:rsidP="0054054E">
      <w:pPr>
        <w:pStyle w:val="Akapitzlist"/>
        <w:numPr>
          <w:ilvl w:val="0"/>
          <w:numId w:val="30"/>
        </w:numPr>
        <w:ind w:left="284" w:hanging="284"/>
        <w:jc w:val="both"/>
        <w:rPr>
          <w:bCs/>
          <w:sz w:val="22"/>
          <w:szCs w:val="22"/>
        </w:rPr>
      </w:pPr>
      <w:r w:rsidRPr="005B3CE4">
        <w:rPr>
          <w:bCs/>
          <w:sz w:val="22"/>
          <w:szCs w:val="22"/>
        </w:rPr>
        <w:lastRenderedPageBreak/>
        <w:t>Wykonawca wnosi wadium w jednej lub kilku następujących formach:</w:t>
      </w:r>
    </w:p>
    <w:p w14:paraId="3D765D33" w14:textId="77777777" w:rsidR="0035712B" w:rsidRPr="005B3CE4" w:rsidRDefault="0035712B" w:rsidP="0054054E">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54054E">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54054E">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54054E">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5C06832D" w:rsidR="0035712B" w:rsidRPr="007F719E" w:rsidRDefault="0035712B" w:rsidP="0054054E">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7F719E">
        <w:rPr>
          <w:b/>
          <w:sz w:val="22"/>
          <w:szCs w:val="22"/>
        </w:rPr>
        <w:t>z wpisaniem na dowodzie wpłaty hasła:</w:t>
      </w:r>
      <w:r w:rsidRPr="007F719E">
        <w:rPr>
          <w:sz w:val="22"/>
          <w:szCs w:val="22"/>
        </w:rPr>
        <w:t xml:space="preserve"> „</w:t>
      </w:r>
      <w:r w:rsidRPr="007F719E">
        <w:rPr>
          <w:i/>
          <w:sz w:val="22"/>
          <w:szCs w:val="22"/>
        </w:rPr>
        <w:t>Wadium na przetarg Nr </w:t>
      </w:r>
      <w:r w:rsidR="007F719E" w:rsidRPr="007F719E">
        <w:rPr>
          <w:i/>
          <w:sz w:val="22"/>
          <w:szCs w:val="22"/>
        </w:rPr>
        <w:t>702500052</w:t>
      </w:r>
      <w:r w:rsidRPr="007F719E">
        <w:rPr>
          <w:i/>
          <w:sz w:val="22"/>
          <w:szCs w:val="22"/>
        </w:rPr>
        <w:t xml:space="preserve"> - Dostawa </w:t>
      </w:r>
      <w:r w:rsidR="007F719E" w:rsidRPr="007F719E">
        <w:rPr>
          <w:i/>
          <w:sz w:val="22"/>
          <w:szCs w:val="22"/>
        </w:rPr>
        <w:t xml:space="preserve">lamp </w:t>
      </w:r>
      <w:proofErr w:type="spellStart"/>
      <w:r w:rsidR="007F719E" w:rsidRPr="007F719E">
        <w:rPr>
          <w:i/>
          <w:sz w:val="22"/>
          <w:szCs w:val="22"/>
        </w:rPr>
        <w:t>nahełmnych</w:t>
      </w:r>
      <w:proofErr w:type="spellEnd"/>
      <w:r w:rsidRPr="007F719E">
        <w:rPr>
          <w:i/>
          <w:sz w:val="22"/>
          <w:szCs w:val="22"/>
        </w:rPr>
        <w:t xml:space="preserve"> dla Oddziałów Polskiej Grupy Górniczej S.A., zadanie nr ……….”</w:t>
      </w:r>
      <w:r w:rsidRPr="007F719E">
        <w:rPr>
          <w:b/>
          <w:i/>
          <w:sz w:val="22"/>
          <w:szCs w:val="22"/>
        </w:rPr>
        <w:t>.</w:t>
      </w:r>
    </w:p>
    <w:p w14:paraId="7CC3ACEA" w14:textId="77777777" w:rsidR="0035712B" w:rsidRPr="004447FA" w:rsidRDefault="0035712B" w:rsidP="0054054E">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54054E">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54054E">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54054E">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54054E">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54054E">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54054E">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54054E">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54054E">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54054E">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54054E">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54054E">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54054E">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54054E">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54054E">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54054E">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54054E">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54054E">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w:t>
      </w:r>
      <w:r w:rsidRPr="00C65805">
        <w:rPr>
          <w:bCs/>
          <w:sz w:val="22"/>
          <w:szCs w:val="22"/>
        </w:rPr>
        <w:lastRenderedPageBreak/>
        <w:t xml:space="preserve">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54054E">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54054E">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54054E">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54054E">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54054E">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54054E">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54054E">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54054E">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54054E">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54054E">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54054E">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54054E">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54054E">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54054E">
      <w:pPr>
        <w:pStyle w:val="Akapitzlist"/>
        <w:numPr>
          <w:ilvl w:val="0"/>
          <w:numId w:val="31"/>
        </w:numPr>
        <w:jc w:val="both"/>
        <w:rPr>
          <w:bCs/>
          <w:sz w:val="22"/>
          <w:szCs w:val="22"/>
        </w:rPr>
      </w:pPr>
      <w:r w:rsidRPr="005B3CE4">
        <w:rPr>
          <w:bCs/>
          <w:sz w:val="22"/>
          <w:szCs w:val="22"/>
        </w:rPr>
        <w:lastRenderedPageBreak/>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54054E">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54054E">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5BC9C94C" w:rsidR="0035712B" w:rsidRPr="00865BEF" w:rsidRDefault="0035712B" w:rsidP="0054054E">
      <w:pPr>
        <w:pStyle w:val="Akapitzlist"/>
        <w:numPr>
          <w:ilvl w:val="0"/>
          <w:numId w:val="32"/>
        </w:numPr>
        <w:ind w:left="284" w:hanging="284"/>
        <w:jc w:val="both"/>
        <w:rPr>
          <w:bCs/>
          <w:sz w:val="22"/>
          <w:szCs w:val="22"/>
        </w:rPr>
      </w:pPr>
      <w:r w:rsidRPr="00865BEF">
        <w:rPr>
          <w:bCs/>
          <w:sz w:val="22"/>
          <w:szCs w:val="22"/>
        </w:rPr>
        <w:t xml:space="preserve">Ofertę należy złożyć  </w:t>
      </w:r>
      <w:r w:rsidRPr="00865BEF">
        <w:rPr>
          <w:b/>
          <w:bCs/>
          <w:sz w:val="22"/>
          <w:szCs w:val="22"/>
        </w:rPr>
        <w:t xml:space="preserve">do  dnia </w:t>
      </w:r>
      <w:r w:rsidR="00865BEF" w:rsidRPr="00865BEF">
        <w:rPr>
          <w:b/>
          <w:bCs/>
          <w:sz w:val="22"/>
          <w:szCs w:val="22"/>
        </w:rPr>
        <w:t>25.0</w:t>
      </w:r>
      <w:r w:rsidR="006C4D77">
        <w:rPr>
          <w:b/>
          <w:bCs/>
          <w:sz w:val="22"/>
          <w:szCs w:val="22"/>
        </w:rPr>
        <w:t>3</w:t>
      </w:r>
      <w:r w:rsidR="00865BEF" w:rsidRPr="00865BEF">
        <w:rPr>
          <w:b/>
          <w:bCs/>
          <w:sz w:val="22"/>
          <w:szCs w:val="22"/>
        </w:rPr>
        <w:t>.2025 r.</w:t>
      </w:r>
      <w:r w:rsidRPr="00865BEF">
        <w:rPr>
          <w:b/>
          <w:bCs/>
          <w:sz w:val="22"/>
          <w:szCs w:val="22"/>
        </w:rPr>
        <w:t xml:space="preserve"> godz. </w:t>
      </w:r>
      <w:r w:rsidR="00865BEF" w:rsidRPr="00865BEF">
        <w:rPr>
          <w:b/>
          <w:bCs/>
          <w:sz w:val="22"/>
          <w:szCs w:val="22"/>
        </w:rPr>
        <w:t>09:00</w:t>
      </w:r>
      <w:r w:rsidRPr="00865BEF">
        <w:rPr>
          <w:bCs/>
          <w:sz w:val="22"/>
          <w:szCs w:val="22"/>
        </w:rPr>
        <w:t xml:space="preserve"> </w:t>
      </w:r>
    </w:p>
    <w:p w14:paraId="23BC0411" w14:textId="0FD0904E" w:rsidR="0035712B" w:rsidRPr="00865BEF" w:rsidRDefault="0035712B" w:rsidP="0054054E">
      <w:pPr>
        <w:pStyle w:val="Akapitzlist"/>
        <w:numPr>
          <w:ilvl w:val="0"/>
          <w:numId w:val="32"/>
        </w:numPr>
        <w:ind w:left="284" w:hanging="284"/>
        <w:jc w:val="both"/>
        <w:rPr>
          <w:b/>
          <w:bCs/>
          <w:sz w:val="22"/>
          <w:szCs w:val="22"/>
        </w:rPr>
      </w:pPr>
      <w:r w:rsidRPr="00865BEF">
        <w:rPr>
          <w:bCs/>
          <w:sz w:val="22"/>
          <w:szCs w:val="22"/>
        </w:rPr>
        <w:t xml:space="preserve">Otwarcie ofert nastąpi </w:t>
      </w:r>
      <w:r w:rsidRPr="00865BEF">
        <w:rPr>
          <w:b/>
          <w:bCs/>
          <w:sz w:val="22"/>
          <w:szCs w:val="22"/>
        </w:rPr>
        <w:t xml:space="preserve">w dniu </w:t>
      </w:r>
      <w:r w:rsidR="00865BEF" w:rsidRPr="00865BEF">
        <w:rPr>
          <w:b/>
          <w:bCs/>
          <w:sz w:val="22"/>
          <w:szCs w:val="22"/>
        </w:rPr>
        <w:t>25.0</w:t>
      </w:r>
      <w:r w:rsidR="006C4D77">
        <w:rPr>
          <w:b/>
          <w:bCs/>
          <w:sz w:val="22"/>
          <w:szCs w:val="22"/>
        </w:rPr>
        <w:t>3</w:t>
      </w:r>
      <w:r w:rsidR="00865BEF" w:rsidRPr="00865BEF">
        <w:rPr>
          <w:b/>
          <w:bCs/>
          <w:sz w:val="22"/>
          <w:szCs w:val="22"/>
        </w:rPr>
        <w:t>.2025 r.</w:t>
      </w:r>
      <w:r w:rsidRPr="00865BEF">
        <w:rPr>
          <w:b/>
          <w:bCs/>
          <w:sz w:val="22"/>
          <w:szCs w:val="22"/>
        </w:rPr>
        <w:t xml:space="preserve"> godz. </w:t>
      </w:r>
      <w:r w:rsidR="00865BEF" w:rsidRPr="00865BEF">
        <w:rPr>
          <w:b/>
          <w:bCs/>
          <w:sz w:val="22"/>
          <w:szCs w:val="22"/>
        </w:rPr>
        <w:t>10:00</w:t>
      </w:r>
      <w:r w:rsidRPr="00865BEF">
        <w:rPr>
          <w:b/>
          <w:bCs/>
          <w:sz w:val="22"/>
          <w:szCs w:val="22"/>
        </w:rPr>
        <w:t xml:space="preserve"> </w:t>
      </w:r>
    </w:p>
    <w:p w14:paraId="7EF4C183" w14:textId="77777777" w:rsidR="0035712B" w:rsidRPr="00865BEF" w:rsidRDefault="0035712B" w:rsidP="0054054E">
      <w:pPr>
        <w:pStyle w:val="Akapitzlist"/>
        <w:numPr>
          <w:ilvl w:val="0"/>
          <w:numId w:val="32"/>
        </w:numPr>
        <w:ind w:left="284" w:hanging="284"/>
        <w:jc w:val="both"/>
        <w:rPr>
          <w:bCs/>
          <w:sz w:val="22"/>
          <w:szCs w:val="22"/>
        </w:rPr>
      </w:pPr>
      <w:r w:rsidRPr="00865BEF">
        <w:rPr>
          <w:bCs/>
          <w:sz w:val="22"/>
          <w:szCs w:val="22"/>
        </w:rPr>
        <w:t>Do składania i otwarcia ofert używany jest portal EFO.</w:t>
      </w:r>
    </w:p>
    <w:p w14:paraId="0EB0B5CE" w14:textId="77777777" w:rsidR="0035712B" w:rsidRPr="00865BEF" w:rsidRDefault="0035712B" w:rsidP="0054054E">
      <w:pPr>
        <w:pStyle w:val="Akapitzlist"/>
        <w:numPr>
          <w:ilvl w:val="0"/>
          <w:numId w:val="32"/>
        </w:numPr>
        <w:ind w:left="284" w:hanging="284"/>
        <w:jc w:val="both"/>
        <w:rPr>
          <w:bCs/>
          <w:sz w:val="22"/>
          <w:szCs w:val="22"/>
        </w:rPr>
      </w:pPr>
      <w:r w:rsidRPr="00865BEF">
        <w:rPr>
          <w:bCs/>
          <w:sz w:val="22"/>
          <w:szCs w:val="22"/>
        </w:rPr>
        <w:t>Niezwłocznie po otwarciu ofert Zamawiający zamieści na stronie internetowej informację z otwarcia ofert.</w:t>
      </w:r>
    </w:p>
    <w:p w14:paraId="2C3B5303" w14:textId="2D9CB5B9" w:rsidR="0035712B" w:rsidRPr="00865BEF" w:rsidRDefault="0035712B" w:rsidP="0054054E">
      <w:pPr>
        <w:pStyle w:val="Akapitzlist"/>
        <w:numPr>
          <w:ilvl w:val="0"/>
          <w:numId w:val="32"/>
        </w:numPr>
        <w:ind w:left="284" w:hanging="284"/>
        <w:jc w:val="both"/>
        <w:rPr>
          <w:bCs/>
          <w:sz w:val="22"/>
          <w:szCs w:val="22"/>
        </w:rPr>
      </w:pPr>
      <w:r w:rsidRPr="00865BEF">
        <w:rPr>
          <w:bCs/>
          <w:sz w:val="22"/>
          <w:szCs w:val="22"/>
        </w:rPr>
        <w:t xml:space="preserve">Wykonawca pozostaje związany złożoną ofertą </w:t>
      </w:r>
      <w:r w:rsidRPr="00865BEF">
        <w:rPr>
          <w:b/>
          <w:bCs/>
          <w:sz w:val="22"/>
          <w:szCs w:val="22"/>
        </w:rPr>
        <w:t xml:space="preserve">do dnia </w:t>
      </w:r>
      <w:r w:rsidR="00865BEF" w:rsidRPr="00865BEF">
        <w:rPr>
          <w:b/>
          <w:bCs/>
          <w:sz w:val="22"/>
          <w:szCs w:val="22"/>
        </w:rPr>
        <w:t>2</w:t>
      </w:r>
      <w:r w:rsidR="006C4D77">
        <w:rPr>
          <w:b/>
          <w:bCs/>
          <w:sz w:val="22"/>
          <w:szCs w:val="22"/>
        </w:rPr>
        <w:t>2</w:t>
      </w:r>
      <w:r w:rsidR="00865BEF" w:rsidRPr="00865BEF">
        <w:rPr>
          <w:b/>
          <w:bCs/>
          <w:sz w:val="22"/>
          <w:szCs w:val="22"/>
        </w:rPr>
        <w:t>.0</w:t>
      </w:r>
      <w:r w:rsidR="006C4D77">
        <w:rPr>
          <w:b/>
          <w:bCs/>
          <w:sz w:val="22"/>
          <w:szCs w:val="22"/>
        </w:rPr>
        <w:t>6</w:t>
      </w:r>
      <w:r w:rsidR="00865BEF" w:rsidRPr="00865BEF">
        <w:rPr>
          <w:b/>
          <w:bCs/>
          <w:sz w:val="22"/>
          <w:szCs w:val="22"/>
        </w:rPr>
        <w:t>.2025 r.</w:t>
      </w:r>
      <w:r w:rsidRPr="00865BEF">
        <w:rPr>
          <w:bCs/>
          <w:sz w:val="22"/>
          <w:szCs w:val="22"/>
        </w:rPr>
        <w:t xml:space="preserve">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54054E">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54054E">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54054E">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54054E">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2E8A4232" w:rsidR="0035712B" w:rsidRPr="001E71F4" w:rsidRDefault="0035712B" w:rsidP="0054054E">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4DF1AE44" w:rsidR="0035712B" w:rsidRPr="00865BEF" w:rsidRDefault="0035712B" w:rsidP="0054054E">
      <w:pPr>
        <w:pStyle w:val="Akapitzlist"/>
        <w:numPr>
          <w:ilvl w:val="1"/>
          <w:numId w:val="33"/>
        </w:numPr>
        <w:jc w:val="both"/>
        <w:rPr>
          <w:bCs/>
          <w:sz w:val="22"/>
          <w:szCs w:val="22"/>
        </w:rPr>
      </w:pPr>
      <w:r w:rsidRPr="00865BEF">
        <w:rPr>
          <w:bCs/>
          <w:sz w:val="22"/>
          <w:szCs w:val="22"/>
        </w:rPr>
        <w:t xml:space="preserve">Sekretarz Komisji Przetargowej: </w:t>
      </w:r>
      <w:r w:rsidR="00865BEF" w:rsidRPr="00865BEF">
        <w:rPr>
          <w:bCs/>
          <w:sz w:val="22"/>
          <w:szCs w:val="22"/>
        </w:rPr>
        <w:t>Iwona Mieszczanin</w:t>
      </w:r>
      <w:r w:rsidRPr="00865BEF">
        <w:rPr>
          <w:bCs/>
          <w:sz w:val="22"/>
          <w:szCs w:val="22"/>
        </w:rPr>
        <w:t xml:space="preserve"> </w:t>
      </w:r>
    </w:p>
    <w:p w14:paraId="26CFAF8D" w14:textId="4EA17846" w:rsidR="0035712B" w:rsidRPr="00865BEF" w:rsidRDefault="0035712B" w:rsidP="0054054E">
      <w:pPr>
        <w:pStyle w:val="Akapitzlist"/>
        <w:numPr>
          <w:ilvl w:val="1"/>
          <w:numId w:val="33"/>
        </w:numPr>
        <w:jc w:val="both"/>
        <w:rPr>
          <w:bCs/>
          <w:sz w:val="22"/>
          <w:szCs w:val="22"/>
        </w:rPr>
      </w:pPr>
      <w:r w:rsidRPr="00865BEF">
        <w:rPr>
          <w:bCs/>
          <w:sz w:val="22"/>
          <w:szCs w:val="22"/>
        </w:rPr>
        <w:t xml:space="preserve">Przewodniczący Komisji Przetargowej: </w:t>
      </w:r>
      <w:r w:rsidR="00865BEF" w:rsidRPr="00865BEF">
        <w:rPr>
          <w:bCs/>
          <w:sz w:val="22"/>
          <w:szCs w:val="22"/>
        </w:rPr>
        <w:t>Tomasz Nastula</w:t>
      </w:r>
      <w:r w:rsidRPr="00865BEF">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54054E">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54054E">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54054E">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54054E">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54054E">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54054E">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54054E">
      <w:pPr>
        <w:pStyle w:val="Akapitzlist"/>
        <w:numPr>
          <w:ilvl w:val="1"/>
          <w:numId w:val="35"/>
        </w:numPr>
        <w:jc w:val="both"/>
        <w:rPr>
          <w:bCs/>
          <w:sz w:val="22"/>
          <w:szCs w:val="22"/>
        </w:rPr>
      </w:pPr>
      <w:r w:rsidRPr="005F43D5">
        <w:rPr>
          <w:bCs/>
          <w:sz w:val="22"/>
          <w:szCs w:val="22"/>
        </w:rPr>
        <w:lastRenderedPageBreak/>
        <w:t>wskazania nazwy (rodzaju) towaru lub usługi, których dostawa lub świadczenie będą prowadziły do powstania obowiązku podatkowego,</w:t>
      </w:r>
    </w:p>
    <w:p w14:paraId="641FEFEE" w14:textId="77777777" w:rsidR="0035712B" w:rsidRPr="005F43D5" w:rsidRDefault="0035712B" w:rsidP="0054054E">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54054E">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54054E">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54054E">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54054E">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54054E">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54054E">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54054E">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40339ED" w:rsidR="0035712B" w:rsidRPr="00865BEF" w:rsidRDefault="0035712B" w:rsidP="0054054E">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865BEF">
        <w:rPr>
          <w:bCs/>
          <w:sz w:val="22"/>
          <w:szCs w:val="22"/>
        </w:rPr>
        <w:t xml:space="preserve">aukcji elektronicznej w zakresie części zamówienia nr </w:t>
      </w:r>
      <w:r w:rsidR="00865BEF" w:rsidRPr="00865BEF">
        <w:rPr>
          <w:bCs/>
          <w:sz w:val="22"/>
          <w:szCs w:val="22"/>
        </w:rPr>
        <w:t>1 i 2.</w:t>
      </w:r>
    </w:p>
    <w:p w14:paraId="592E81FD" w14:textId="77777777" w:rsidR="0035712B" w:rsidRPr="004447FA" w:rsidRDefault="0035712B" w:rsidP="0054054E">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54054E">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54054E">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54054E">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54054E">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54054E">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54054E">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54054E">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w:t>
      </w:r>
      <w:r w:rsidRPr="00E45126">
        <w:rPr>
          <w:bCs/>
          <w:sz w:val="22"/>
          <w:szCs w:val="22"/>
        </w:rPr>
        <w:lastRenderedPageBreak/>
        <w:t>oferty niepodlegające odrzuceniu, drogą elektroniczną na adres e-mail Wykonawcy, wskazany w Formularzu ofertowym.</w:t>
      </w:r>
    </w:p>
    <w:p w14:paraId="372A9CBA" w14:textId="77777777" w:rsidR="0035712B" w:rsidRPr="00E45126" w:rsidRDefault="0035712B" w:rsidP="0054054E">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54054E">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54054E">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54054E">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54054E">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54054E">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54054E">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54054E">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54054E">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54054E">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54054E">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54054E">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54054E">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54054E">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54054E">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54054E">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t>
      </w:r>
      <w:r w:rsidRPr="00EE44BA">
        <w:rPr>
          <w:sz w:val="22"/>
          <w:szCs w:val="22"/>
        </w:rPr>
        <w:lastRenderedPageBreak/>
        <w:t>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54054E">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54054E">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54054E">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54054E">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54054E">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54054E">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54054E">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54054E">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54054E">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54054E">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54054E">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54054E">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54054E">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8988677" w14:textId="77777777" w:rsidR="0035712B" w:rsidRPr="002E0E37" w:rsidRDefault="0035712B" w:rsidP="00357145">
      <w:pPr>
        <w:jc w:val="both"/>
        <w:rPr>
          <w:b/>
          <w:color w:val="FFFFFF" w:themeColor="background1"/>
          <w:sz w:val="22"/>
          <w:szCs w:val="22"/>
        </w:rPr>
      </w:pPr>
      <w:r w:rsidRPr="002E0E37">
        <w:rPr>
          <w:b/>
          <w:color w:val="FFFFFF" w:themeColor="background1"/>
          <w:sz w:val="22"/>
          <w:szCs w:val="22"/>
        </w:rPr>
        <w:t>Komisja Przetargowa:</w:t>
      </w:r>
    </w:p>
    <w:p w14:paraId="0E6B85FC" w14:textId="77777777" w:rsidR="0035712B" w:rsidRPr="002E0E37" w:rsidRDefault="0035712B" w:rsidP="00357145">
      <w:pPr>
        <w:jc w:val="both"/>
        <w:rPr>
          <w:color w:val="FFFFFF" w:themeColor="background1"/>
          <w:sz w:val="22"/>
          <w:szCs w:val="22"/>
        </w:rPr>
      </w:pPr>
    </w:p>
    <w:p w14:paraId="4DFFC6AC" w14:textId="407DFC21" w:rsidR="0035712B" w:rsidRPr="002E0E37" w:rsidRDefault="0035712B" w:rsidP="00357145">
      <w:pPr>
        <w:spacing w:line="480" w:lineRule="auto"/>
        <w:jc w:val="both"/>
        <w:rPr>
          <w:color w:val="FFFFFF" w:themeColor="background1"/>
          <w:sz w:val="22"/>
          <w:szCs w:val="22"/>
        </w:rPr>
      </w:pPr>
      <w:r w:rsidRPr="002E0E37">
        <w:rPr>
          <w:color w:val="FFFFFF" w:themeColor="background1"/>
          <w:sz w:val="22"/>
          <w:szCs w:val="22"/>
        </w:rPr>
        <w:t>Z – ca Przewodniczącego</w:t>
      </w:r>
      <w:r w:rsidRPr="002E0E37">
        <w:rPr>
          <w:color w:val="FFFFFF" w:themeColor="background1"/>
          <w:sz w:val="22"/>
          <w:szCs w:val="22"/>
        </w:rPr>
        <w:tab/>
        <w:t xml:space="preserve">– </w:t>
      </w:r>
      <w:r w:rsidR="00CD12CF" w:rsidRPr="002E0E37">
        <w:rPr>
          <w:color w:val="FFFFFF" w:themeColor="background1"/>
          <w:sz w:val="22"/>
          <w:szCs w:val="22"/>
        </w:rPr>
        <w:t>Krzysztof Hadam</w:t>
      </w:r>
      <w:r w:rsidRPr="002E0E37">
        <w:rPr>
          <w:color w:val="FFFFFF" w:themeColor="background1"/>
          <w:sz w:val="22"/>
          <w:szCs w:val="22"/>
        </w:rPr>
        <w:tab/>
      </w:r>
      <w:r w:rsidRPr="002E0E37">
        <w:rPr>
          <w:color w:val="FFFFFF" w:themeColor="background1"/>
          <w:sz w:val="22"/>
          <w:szCs w:val="22"/>
        </w:rPr>
        <w:tab/>
        <w:t>…………………………………….</w:t>
      </w:r>
    </w:p>
    <w:p w14:paraId="6875A22D" w14:textId="3DEA5B21" w:rsidR="0035712B" w:rsidRPr="002E0E37" w:rsidRDefault="0035712B" w:rsidP="00357145">
      <w:pPr>
        <w:spacing w:line="480" w:lineRule="auto"/>
        <w:jc w:val="both"/>
        <w:rPr>
          <w:color w:val="FFFFFF" w:themeColor="background1"/>
          <w:sz w:val="22"/>
          <w:szCs w:val="22"/>
        </w:rPr>
      </w:pPr>
      <w:r w:rsidRPr="002E0E37">
        <w:rPr>
          <w:color w:val="FFFFFF" w:themeColor="background1"/>
          <w:sz w:val="22"/>
          <w:szCs w:val="22"/>
        </w:rPr>
        <w:t>Sekretarz</w:t>
      </w:r>
      <w:r w:rsidRPr="002E0E37">
        <w:rPr>
          <w:color w:val="FFFFFF" w:themeColor="background1"/>
          <w:sz w:val="22"/>
          <w:szCs w:val="22"/>
        </w:rPr>
        <w:tab/>
      </w:r>
      <w:r w:rsidRPr="002E0E37">
        <w:rPr>
          <w:color w:val="FFFFFF" w:themeColor="background1"/>
          <w:sz w:val="22"/>
          <w:szCs w:val="22"/>
        </w:rPr>
        <w:tab/>
      </w:r>
      <w:r w:rsidRPr="002E0E37">
        <w:rPr>
          <w:color w:val="FFFFFF" w:themeColor="background1"/>
          <w:sz w:val="22"/>
          <w:szCs w:val="22"/>
        </w:rPr>
        <w:tab/>
        <w:t xml:space="preserve">– </w:t>
      </w:r>
      <w:r w:rsidR="00CD12CF" w:rsidRPr="002E0E37">
        <w:rPr>
          <w:color w:val="FFFFFF" w:themeColor="background1"/>
          <w:sz w:val="22"/>
          <w:szCs w:val="22"/>
        </w:rPr>
        <w:t>Iwona Mieszczanin</w:t>
      </w:r>
      <w:r w:rsidRPr="002E0E37">
        <w:rPr>
          <w:color w:val="FFFFFF" w:themeColor="background1"/>
          <w:sz w:val="22"/>
          <w:szCs w:val="22"/>
        </w:rPr>
        <w:tab/>
      </w:r>
      <w:r w:rsidRPr="002E0E37">
        <w:rPr>
          <w:color w:val="FFFFFF" w:themeColor="background1"/>
          <w:sz w:val="22"/>
          <w:szCs w:val="22"/>
        </w:rPr>
        <w:tab/>
        <w:t>…………………………………….</w:t>
      </w:r>
    </w:p>
    <w:p w14:paraId="03DB958F" w14:textId="1AFBB3F1" w:rsidR="0035712B" w:rsidRPr="002E0E37" w:rsidRDefault="0035712B" w:rsidP="00357145">
      <w:pPr>
        <w:spacing w:line="480" w:lineRule="auto"/>
        <w:jc w:val="both"/>
        <w:rPr>
          <w:color w:val="FFFFFF" w:themeColor="background1"/>
          <w:sz w:val="22"/>
          <w:szCs w:val="22"/>
        </w:rPr>
      </w:pPr>
      <w:r w:rsidRPr="002E0E37">
        <w:rPr>
          <w:color w:val="FFFFFF" w:themeColor="background1"/>
          <w:sz w:val="22"/>
          <w:szCs w:val="22"/>
        </w:rPr>
        <w:t>Członek</w:t>
      </w:r>
      <w:r w:rsidRPr="002E0E37">
        <w:rPr>
          <w:color w:val="FFFFFF" w:themeColor="background1"/>
          <w:sz w:val="22"/>
          <w:szCs w:val="22"/>
        </w:rPr>
        <w:tab/>
      </w:r>
      <w:r w:rsidRPr="002E0E37">
        <w:rPr>
          <w:color w:val="FFFFFF" w:themeColor="background1"/>
          <w:sz w:val="22"/>
          <w:szCs w:val="22"/>
        </w:rPr>
        <w:tab/>
      </w:r>
      <w:r w:rsidRPr="002E0E37">
        <w:rPr>
          <w:color w:val="FFFFFF" w:themeColor="background1"/>
          <w:sz w:val="22"/>
          <w:szCs w:val="22"/>
        </w:rPr>
        <w:tab/>
        <w:t xml:space="preserve">– </w:t>
      </w:r>
      <w:r w:rsidR="00CD12CF" w:rsidRPr="002E0E37">
        <w:rPr>
          <w:color w:val="FFFFFF" w:themeColor="background1"/>
          <w:sz w:val="22"/>
          <w:szCs w:val="22"/>
        </w:rPr>
        <w:t>Ewelina Gumulak</w:t>
      </w:r>
      <w:r w:rsidRPr="002E0E37">
        <w:rPr>
          <w:color w:val="FFFFFF" w:themeColor="background1"/>
          <w:sz w:val="22"/>
          <w:szCs w:val="22"/>
        </w:rPr>
        <w:tab/>
      </w:r>
      <w:r w:rsidRPr="002E0E37">
        <w:rPr>
          <w:color w:val="FFFFFF" w:themeColor="background1"/>
          <w:sz w:val="22"/>
          <w:szCs w:val="22"/>
        </w:rPr>
        <w:tab/>
        <w:t>…………………………………….</w:t>
      </w:r>
    </w:p>
    <w:p w14:paraId="1A053012" w14:textId="4C81E01A" w:rsidR="0035712B" w:rsidRPr="002E0E37" w:rsidRDefault="0035712B" w:rsidP="00357145">
      <w:pPr>
        <w:spacing w:line="480" w:lineRule="auto"/>
        <w:jc w:val="both"/>
        <w:rPr>
          <w:color w:val="FFFFFF" w:themeColor="background1"/>
          <w:sz w:val="22"/>
          <w:szCs w:val="22"/>
        </w:rPr>
      </w:pPr>
      <w:r w:rsidRPr="002E0E37">
        <w:rPr>
          <w:color w:val="FFFFFF" w:themeColor="background1"/>
          <w:sz w:val="22"/>
          <w:szCs w:val="22"/>
        </w:rPr>
        <w:t>Członek</w:t>
      </w:r>
      <w:r w:rsidRPr="002E0E37">
        <w:rPr>
          <w:color w:val="FFFFFF" w:themeColor="background1"/>
          <w:sz w:val="22"/>
          <w:szCs w:val="22"/>
        </w:rPr>
        <w:tab/>
      </w:r>
      <w:bookmarkStart w:id="29" w:name="_GoBack"/>
      <w:bookmarkEnd w:id="29"/>
      <w:r w:rsidRPr="002E0E37">
        <w:rPr>
          <w:color w:val="FFFFFF" w:themeColor="background1"/>
          <w:sz w:val="22"/>
          <w:szCs w:val="22"/>
        </w:rPr>
        <w:tab/>
      </w:r>
      <w:r w:rsidRPr="002E0E37">
        <w:rPr>
          <w:color w:val="FFFFFF" w:themeColor="background1"/>
          <w:sz w:val="22"/>
          <w:szCs w:val="22"/>
        </w:rPr>
        <w:tab/>
        <w:t xml:space="preserve">– </w:t>
      </w:r>
      <w:proofErr w:type="spellStart"/>
      <w:r w:rsidR="00CD12CF" w:rsidRPr="002E0E37">
        <w:rPr>
          <w:color w:val="FFFFFF" w:themeColor="background1"/>
          <w:sz w:val="22"/>
          <w:szCs w:val="22"/>
        </w:rPr>
        <w:t>Akradiusz</w:t>
      </w:r>
      <w:proofErr w:type="spellEnd"/>
      <w:r w:rsidR="00CD12CF" w:rsidRPr="002E0E37">
        <w:rPr>
          <w:color w:val="FFFFFF" w:themeColor="background1"/>
          <w:sz w:val="22"/>
          <w:szCs w:val="22"/>
        </w:rPr>
        <w:t xml:space="preserve"> Pilich</w:t>
      </w:r>
      <w:r w:rsidRPr="002E0E37">
        <w:rPr>
          <w:color w:val="FFFFFF" w:themeColor="background1"/>
          <w:sz w:val="22"/>
          <w:szCs w:val="22"/>
        </w:rPr>
        <w:tab/>
      </w:r>
      <w:r w:rsidRPr="002E0E37">
        <w:rPr>
          <w:color w:val="FFFFFF" w:themeColor="background1"/>
          <w:sz w:val="22"/>
          <w:szCs w:val="22"/>
        </w:rPr>
        <w:tab/>
        <w:t>…………………………………….</w:t>
      </w:r>
    </w:p>
    <w:p w14:paraId="4CEFD63E" w14:textId="77777777" w:rsidR="0035712B" w:rsidRPr="002E0E37" w:rsidRDefault="0035712B" w:rsidP="00357145">
      <w:pPr>
        <w:jc w:val="both"/>
        <w:rPr>
          <w:color w:val="FFFFFF" w:themeColor="background1"/>
          <w:sz w:val="22"/>
          <w:szCs w:val="22"/>
        </w:rPr>
      </w:pPr>
    </w:p>
    <w:p w14:paraId="27FAEE0E" w14:textId="77777777" w:rsidR="0035712B" w:rsidRPr="002E0E37" w:rsidRDefault="0035712B" w:rsidP="00357145">
      <w:pPr>
        <w:jc w:val="both"/>
        <w:rPr>
          <w:color w:val="FFFFFF" w:themeColor="background1"/>
          <w:sz w:val="22"/>
          <w:szCs w:val="22"/>
        </w:rPr>
      </w:pPr>
    </w:p>
    <w:p w14:paraId="608B4748" w14:textId="77777777" w:rsidR="0035712B" w:rsidRPr="002E0E37" w:rsidRDefault="0035712B" w:rsidP="00357145">
      <w:pPr>
        <w:jc w:val="both"/>
        <w:rPr>
          <w:color w:val="FFFFFF" w:themeColor="background1"/>
          <w:sz w:val="22"/>
          <w:szCs w:val="22"/>
        </w:rPr>
      </w:pPr>
    </w:p>
    <w:p w14:paraId="5A3A77D6" w14:textId="77777777" w:rsidR="0035712B" w:rsidRPr="002E0E37" w:rsidRDefault="0035712B" w:rsidP="00357145">
      <w:pPr>
        <w:ind w:left="5103"/>
        <w:jc w:val="both"/>
        <w:rPr>
          <w:color w:val="FFFFFF" w:themeColor="background1"/>
          <w:sz w:val="22"/>
          <w:szCs w:val="22"/>
        </w:rPr>
      </w:pPr>
    </w:p>
    <w:p w14:paraId="5E7291C7" w14:textId="297DA11A" w:rsidR="0035712B" w:rsidRPr="002E0E37" w:rsidRDefault="0035712B" w:rsidP="00865BEF">
      <w:pPr>
        <w:jc w:val="both"/>
        <w:rPr>
          <w:color w:val="FFFFFF" w:themeColor="background1"/>
          <w:sz w:val="22"/>
          <w:szCs w:val="22"/>
        </w:rPr>
      </w:pPr>
      <w:r w:rsidRPr="002E0E37">
        <w:rPr>
          <w:color w:val="FFFFFF" w:themeColor="background1"/>
          <w:sz w:val="22"/>
          <w:szCs w:val="22"/>
        </w:rPr>
        <w:t xml:space="preserve">Przewodniczący Komisji Przetargowej: </w:t>
      </w:r>
      <w:r w:rsidR="00865BEF" w:rsidRPr="002E0E37">
        <w:rPr>
          <w:b/>
          <w:color w:val="FFFFFF" w:themeColor="background1"/>
          <w:sz w:val="22"/>
          <w:szCs w:val="22"/>
        </w:rPr>
        <w:t xml:space="preserve">Tomasz Nastula       </w:t>
      </w:r>
      <w:r w:rsidRPr="002E0E37">
        <w:rPr>
          <w:color w:val="FFFFFF" w:themeColor="background1"/>
          <w:sz w:val="22"/>
          <w:szCs w:val="22"/>
        </w:rPr>
        <w:t>…….………    ……………….…</w:t>
      </w:r>
    </w:p>
    <w:p w14:paraId="6C4F7527" w14:textId="539A2D99" w:rsidR="0035712B" w:rsidRPr="002E0E37" w:rsidRDefault="0035712B" w:rsidP="00357145">
      <w:pPr>
        <w:ind w:left="2836" w:firstLine="709"/>
        <w:jc w:val="both"/>
        <w:rPr>
          <w:i/>
          <w:color w:val="FFFFFF" w:themeColor="background1"/>
        </w:rPr>
      </w:pPr>
      <w:r w:rsidRPr="002E0E37">
        <w:rPr>
          <w:i/>
          <w:color w:val="FFFFFF" w:themeColor="background1"/>
        </w:rPr>
        <w:t xml:space="preserve">        </w:t>
      </w:r>
      <w:r w:rsidR="00865BEF" w:rsidRPr="002E0E37">
        <w:rPr>
          <w:i/>
          <w:color w:val="FFFFFF" w:themeColor="background1"/>
        </w:rPr>
        <w:t xml:space="preserve">                                     </w:t>
      </w:r>
      <w:r w:rsidRPr="002E0E37">
        <w:rPr>
          <w:i/>
          <w:color w:val="FFFFFF" w:themeColor="background1"/>
        </w:rPr>
        <w:t xml:space="preserve"> data                         podpis</w:t>
      </w: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54054E">
      <w:pPr>
        <w:numPr>
          <w:ilvl w:val="0"/>
          <w:numId w:val="65"/>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357145">
      <w:pPr>
        <w:rPr>
          <w:sz w:val="22"/>
          <w:szCs w:val="22"/>
        </w:rPr>
      </w:pPr>
    </w:p>
    <w:p w14:paraId="58D27756" w14:textId="77777777" w:rsidR="00CD12CF" w:rsidRPr="00CD12CF" w:rsidRDefault="00CD12CF" w:rsidP="00CD12CF">
      <w:pPr>
        <w:spacing w:before="120"/>
        <w:ind w:left="426"/>
        <w:jc w:val="both"/>
        <w:rPr>
          <w:sz w:val="22"/>
          <w:szCs w:val="22"/>
        </w:rPr>
      </w:pPr>
      <w:r w:rsidRPr="00CD12CF">
        <w:rPr>
          <w:sz w:val="22"/>
          <w:szCs w:val="22"/>
        </w:rPr>
        <w:t xml:space="preserve">Zamówienie obejmuje dostawę lamp </w:t>
      </w:r>
      <w:proofErr w:type="spellStart"/>
      <w:r w:rsidRPr="00CD12CF">
        <w:rPr>
          <w:sz w:val="22"/>
          <w:szCs w:val="22"/>
        </w:rPr>
        <w:t>nahełmnych</w:t>
      </w:r>
      <w:proofErr w:type="spellEnd"/>
      <w:r w:rsidRPr="00CD12CF">
        <w:rPr>
          <w:sz w:val="22"/>
          <w:szCs w:val="22"/>
        </w:rPr>
        <w:t xml:space="preserve"> (wraz z modułem ładowania – jeśli dotyczy) do Oddziałów Polskiej Grupy Górniczej S.A.</w:t>
      </w:r>
    </w:p>
    <w:p w14:paraId="1D38F0AA" w14:textId="35032CB6" w:rsidR="00CD12CF" w:rsidRPr="00CD12CF" w:rsidRDefault="00CD12CF" w:rsidP="00CD12CF">
      <w:pPr>
        <w:spacing w:before="120"/>
        <w:ind w:left="426"/>
        <w:jc w:val="both"/>
        <w:rPr>
          <w:sz w:val="22"/>
          <w:szCs w:val="22"/>
        </w:rPr>
      </w:pPr>
      <w:r w:rsidRPr="00CD12CF">
        <w:rPr>
          <w:sz w:val="22"/>
          <w:szCs w:val="22"/>
        </w:rPr>
        <w:t xml:space="preserve">w szacunkowej ilości </w:t>
      </w:r>
      <w:r w:rsidRPr="00CD12CF">
        <w:rPr>
          <w:b/>
          <w:sz w:val="22"/>
          <w:szCs w:val="22"/>
        </w:rPr>
        <w:t xml:space="preserve">4 731 sztuk </w:t>
      </w:r>
      <w:r w:rsidRPr="00CD12CF">
        <w:rPr>
          <w:sz w:val="22"/>
          <w:szCs w:val="22"/>
        </w:rPr>
        <w:t xml:space="preserve">lamp </w:t>
      </w:r>
      <w:proofErr w:type="spellStart"/>
      <w:r w:rsidRPr="00CD12CF">
        <w:rPr>
          <w:sz w:val="22"/>
          <w:szCs w:val="22"/>
        </w:rPr>
        <w:t>nahełmnych</w:t>
      </w:r>
      <w:proofErr w:type="spellEnd"/>
      <w:r w:rsidRPr="00CD12CF">
        <w:rPr>
          <w:sz w:val="22"/>
          <w:szCs w:val="22"/>
        </w:rPr>
        <w:t xml:space="preserve"> – </w:t>
      </w:r>
      <w:r w:rsidRPr="00CD12CF">
        <w:rPr>
          <w:b/>
          <w:sz w:val="22"/>
          <w:szCs w:val="22"/>
        </w:rPr>
        <w:t>zadanie nr 1</w:t>
      </w:r>
    </w:p>
    <w:p w14:paraId="2C757C1B" w14:textId="3E90A3A6" w:rsidR="00CD12CF" w:rsidRPr="00CD12CF" w:rsidRDefault="00CD12CF" w:rsidP="00CD12CF">
      <w:pPr>
        <w:spacing w:before="120"/>
        <w:ind w:left="426"/>
        <w:jc w:val="both"/>
        <w:rPr>
          <w:sz w:val="22"/>
          <w:szCs w:val="22"/>
        </w:rPr>
      </w:pPr>
      <w:r w:rsidRPr="00CD12CF">
        <w:rPr>
          <w:sz w:val="22"/>
          <w:szCs w:val="22"/>
        </w:rPr>
        <w:t xml:space="preserve">w szacunkowej ilości </w:t>
      </w:r>
      <w:r w:rsidRPr="00CD12CF">
        <w:rPr>
          <w:b/>
          <w:sz w:val="22"/>
          <w:szCs w:val="22"/>
        </w:rPr>
        <w:t xml:space="preserve">170 sztuk </w:t>
      </w:r>
      <w:r w:rsidRPr="00CD12CF">
        <w:rPr>
          <w:sz w:val="22"/>
          <w:szCs w:val="22"/>
        </w:rPr>
        <w:t xml:space="preserve">lamp </w:t>
      </w:r>
      <w:proofErr w:type="spellStart"/>
      <w:r w:rsidRPr="00CD12CF">
        <w:rPr>
          <w:sz w:val="22"/>
          <w:szCs w:val="22"/>
        </w:rPr>
        <w:t>nahełmnych</w:t>
      </w:r>
      <w:proofErr w:type="spellEnd"/>
      <w:r w:rsidRPr="00CD12CF">
        <w:rPr>
          <w:sz w:val="22"/>
          <w:szCs w:val="22"/>
        </w:rPr>
        <w:t xml:space="preserve"> wraz z modułem ładowania LP lub ŁP – </w:t>
      </w:r>
      <w:r w:rsidRPr="00CD12CF">
        <w:rPr>
          <w:b/>
          <w:sz w:val="22"/>
          <w:szCs w:val="22"/>
        </w:rPr>
        <w:t>zadanie nr 2</w:t>
      </w:r>
    </w:p>
    <w:p w14:paraId="31B03B59" w14:textId="77777777" w:rsidR="0035712B" w:rsidRPr="00536B25" w:rsidRDefault="0035712B" w:rsidP="00357145">
      <w:pPr>
        <w:rPr>
          <w:sz w:val="22"/>
          <w:szCs w:val="22"/>
        </w:rPr>
      </w:pPr>
    </w:p>
    <w:p w14:paraId="50E183D2" w14:textId="77777777" w:rsidR="0035712B" w:rsidRPr="00536B25" w:rsidRDefault="0035712B" w:rsidP="0054054E">
      <w:pPr>
        <w:numPr>
          <w:ilvl w:val="0"/>
          <w:numId w:val="65"/>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0D89177D" w14:textId="77777777" w:rsidR="00CD12CF" w:rsidRPr="00CD12CF" w:rsidRDefault="00CD12CF" w:rsidP="0054054E">
      <w:pPr>
        <w:numPr>
          <w:ilvl w:val="0"/>
          <w:numId w:val="73"/>
        </w:numPr>
        <w:tabs>
          <w:tab w:val="num" w:pos="284"/>
        </w:tabs>
        <w:jc w:val="both"/>
        <w:rPr>
          <w:sz w:val="22"/>
          <w:szCs w:val="22"/>
        </w:rPr>
      </w:pPr>
      <w:proofErr w:type="spellStart"/>
      <w:r w:rsidRPr="00CD12CF">
        <w:rPr>
          <w:sz w:val="22"/>
          <w:szCs w:val="22"/>
        </w:rPr>
        <w:t>Nahełmne</w:t>
      </w:r>
      <w:proofErr w:type="spellEnd"/>
      <w:r w:rsidRPr="00CD12CF">
        <w:rPr>
          <w:sz w:val="22"/>
          <w:szCs w:val="22"/>
        </w:rPr>
        <w:t xml:space="preserve"> lampy górnicze muszą spełniać wymagania grupy I kategorii M1 określone w Rozporządzeniu Ministra Rozwoju z dnia 6.06.2016 r. (Dz. U. 2016, poz. 817) w sprawie wymagań dla urządzeń i systemów ochronnych przeznaczonych do użytku w atmosferze potencjalnie wybuchowej oraz muszą posiadać cechę I M1 Ex </w:t>
      </w:r>
      <w:proofErr w:type="spellStart"/>
      <w:r w:rsidRPr="00CD12CF">
        <w:rPr>
          <w:sz w:val="22"/>
          <w:szCs w:val="22"/>
        </w:rPr>
        <w:t>ia</w:t>
      </w:r>
      <w:proofErr w:type="spellEnd"/>
      <w:r w:rsidRPr="00CD12CF">
        <w:rPr>
          <w:sz w:val="22"/>
          <w:szCs w:val="22"/>
        </w:rPr>
        <w:t>.</w:t>
      </w:r>
    </w:p>
    <w:p w14:paraId="5F56E0E3" w14:textId="77777777" w:rsidR="00CD12CF" w:rsidRPr="00CD12CF" w:rsidRDefault="00CD12CF" w:rsidP="00165049">
      <w:pPr>
        <w:ind w:left="709"/>
        <w:jc w:val="both"/>
        <w:rPr>
          <w:sz w:val="22"/>
          <w:szCs w:val="22"/>
        </w:rPr>
      </w:pPr>
      <w:r w:rsidRPr="00CD12CF">
        <w:rPr>
          <w:sz w:val="22"/>
          <w:szCs w:val="22"/>
        </w:rPr>
        <w:t>Powyższe wymagania muszą być potwierdzone pozytywnymi wynikami badań typu WE/UE przeprowadzonych przez jednostkę notyfikowaną.</w:t>
      </w:r>
    </w:p>
    <w:p w14:paraId="22FE5370" w14:textId="77777777" w:rsidR="00CD12CF" w:rsidRPr="00CD12CF" w:rsidRDefault="00CD12CF" w:rsidP="0054054E">
      <w:pPr>
        <w:numPr>
          <w:ilvl w:val="0"/>
          <w:numId w:val="73"/>
        </w:numPr>
        <w:tabs>
          <w:tab w:val="num" w:pos="284"/>
        </w:tabs>
        <w:jc w:val="both"/>
        <w:rPr>
          <w:sz w:val="22"/>
          <w:szCs w:val="22"/>
        </w:rPr>
      </w:pPr>
      <w:proofErr w:type="spellStart"/>
      <w:r w:rsidRPr="00CD12CF">
        <w:rPr>
          <w:sz w:val="22"/>
          <w:szCs w:val="22"/>
        </w:rPr>
        <w:t>Nahełmne</w:t>
      </w:r>
      <w:proofErr w:type="spellEnd"/>
      <w:r w:rsidRPr="00CD12CF">
        <w:rPr>
          <w:sz w:val="22"/>
          <w:szCs w:val="22"/>
        </w:rPr>
        <w:t xml:space="preserve"> lampy górnicze muszą spełniać wszystkie wymagania i warunki zgodnie z aktualną normą PN-EN 60079-35-2. </w:t>
      </w:r>
      <w:r w:rsidRPr="00CD12CF">
        <w:rPr>
          <w:i/>
          <w:sz w:val="22"/>
          <w:szCs w:val="22"/>
        </w:rPr>
        <w:t xml:space="preserve">Atmosfery wybuchowe - Część 35-2: Lampy </w:t>
      </w:r>
      <w:proofErr w:type="spellStart"/>
      <w:r w:rsidRPr="00CD12CF">
        <w:rPr>
          <w:i/>
          <w:sz w:val="22"/>
          <w:szCs w:val="22"/>
        </w:rPr>
        <w:t>nahełmne</w:t>
      </w:r>
      <w:proofErr w:type="spellEnd"/>
      <w:r w:rsidRPr="00CD12CF">
        <w:rPr>
          <w:i/>
          <w:sz w:val="22"/>
          <w:szCs w:val="22"/>
        </w:rPr>
        <w:t xml:space="preserve"> do użytku w zakładach górniczych zagrożonych wybuchem gazu kopalnianego (metanu) - Wykonanie i inne aspekty bezpieczeństwa</w:t>
      </w:r>
      <w:r w:rsidRPr="00CD12CF">
        <w:rPr>
          <w:sz w:val="22"/>
          <w:szCs w:val="22"/>
        </w:rPr>
        <w:t>.</w:t>
      </w:r>
    </w:p>
    <w:p w14:paraId="11D3A38B" w14:textId="77777777" w:rsidR="00CD12CF" w:rsidRPr="00CD12CF" w:rsidRDefault="00CD12CF" w:rsidP="0054054E">
      <w:pPr>
        <w:numPr>
          <w:ilvl w:val="0"/>
          <w:numId w:val="73"/>
        </w:numPr>
        <w:tabs>
          <w:tab w:val="num" w:pos="284"/>
        </w:tabs>
        <w:jc w:val="both"/>
        <w:rPr>
          <w:sz w:val="22"/>
          <w:szCs w:val="22"/>
        </w:rPr>
      </w:pPr>
      <w:proofErr w:type="spellStart"/>
      <w:r w:rsidRPr="00CD12CF">
        <w:rPr>
          <w:sz w:val="22"/>
          <w:szCs w:val="22"/>
        </w:rPr>
        <w:t>Nahełmne</w:t>
      </w:r>
      <w:proofErr w:type="spellEnd"/>
      <w:r w:rsidRPr="00CD12CF">
        <w:rPr>
          <w:sz w:val="22"/>
          <w:szCs w:val="22"/>
        </w:rPr>
        <w:t xml:space="preserve"> lampy górnicze muszą spełniać wymagania Rozporządzenia Ministra Rodziny, Pracy i Polityki Społecznej w sprawie najwyższych dopuszczalnych stężeń i natężeń czynników szkodliwych dla zdrowia w środowisku pracy (Dz.U. 2018 poz. 1286) w zakresie najwyższego dopuszczalnego natężenia pola i promieniowania elektromagnetycznego. Natężenie pola magnetycznego musi posiadać wartość</w:t>
      </w:r>
      <w:r w:rsidRPr="00CD12CF">
        <w:rPr>
          <w:b/>
          <w:sz w:val="22"/>
          <w:szCs w:val="22"/>
          <w:u w:val="single"/>
        </w:rPr>
        <w:t xml:space="preserve"> która pozwala na  przebywanie pracowników na stanowisku pracy bez ograniczeń w trakcie ośmiogodzinnej zmiany roboczej</w:t>
      </w:r>
      <w:r w:rsidRPr="00CD12CF">
        <w:rPr>
          <w:sz w:val="22"/>
          <w:szCs w:val="22"/>
        </w:rPr>
        <w:t>.</w:t>
      </w:r>
    </w:p>
    <w:p w14:paraId="7F35B348" w14:textId="77777777" w:rsidR="00CD12CF" w:rsidRPr="00CD12CF" w:rsidRDefault="00CD12CF" w:rsidP="0054054E">
      <w:pPr>
        <w:numPr>
          <w:ilvl w:val="0"/>
          <w:numId w:val="73"/>
        </w:numPr>
        <w:tabs>
          <w:tab w:val="num" w:pos="284"/>
        </w:tabs>
        <w:jc w:val="both"/>
        <w:rPr>
          <w:sz w:val="22"/>
          <w:szCs w:val="22"/>
        </w:rPr>
      </w:pPr>
      <w:r w:rsidRPr="00CD12CF">
        <w:rPr>
          <w:sz w:val="22"/>
          <w:szCs w:val="22"/>
        </w:rPr>
        <w:t xml:space="preserve">Użyteczny czas pracy lampy </w:t>
      </w:r>
      <w:proofErr w:type="spellStart"/>
      <w:r w:rsidRPr="00CD12CF">
        <w:rPr>
          <w:sz w:val="22"/>
          <w:szCs w:val="22"/>
        </w:rPr>
        <w:t>nahełmnej</w:t>
      </w:r>
      <w:proofErr w:type="spellEnd"/>
      <w:r w:rsidRPr="00CD12CF">
        <w:rPr>
          <w:sz w:val="22"/>
          <w:szCs w:val="22"/>
        </w:rPr>
        <w:t xml:space="preserve"> nie może być krótszy niż 10 godzin w całym okresie eksploatacji.</w:t>
      </w:r>
    </w:p>
    <w:p w14:paraId="4A2BBC4E" w14:textId="77777777" w:rsidR="00CD12CF" w:rsidRPr="00CD12CF" w:rsidRDefault="00CD12CF" w:rsidP="0054054E">
      <w:pPr>
        <w:numPr>
          <w:ilvl w:val="0"/>
          <w:numId w:val="73"/>
        </w:numPr>
        <w:tabs>
          <w:tab w:val="num" w:pos="284"/>
        </w:tabs>
        <w:jc w:val="both"/>
        <w:rPr>
          <w:sz w:val="22"/>
          <w:szCs w:val="22"/>
        </w:rPr>
      </w:pPr>
      <w:r w:rsidRPr="00CD12CF">
        <w:rPr>
          <w:sz w:val="22"/>
          <w:szCs w:val="22"/>
        </w:rPr>
        <w:t>Akumulator musi być bezobsługowy, suchy lub nie wylewny, nie dopuszcza się wykonania (</w:t>
      </w:r>
      <w:proofErr w:type="spellStart"/>
      <w:r w:rsidRPr="00CD12CF">
        <w:rPr>
          <w:sz w:val="22"/>
          <w:szCs w:val="22"/>
        </w:rPr>
        <w:t>NiMH</w:t>
      </w:r>
      <w:proofErr w:type="spellEnd"/>
      <w:r w:rsidRPr="00CD12CF">
        <w:rPr>
          <w:sz w:val="22"/>
          <w:szCs w:val="22"/>
        </w:rPr>
        <w:t>).</w:t>
      </w:r>
    </w:p>
    <w:p w14:paraId="0AE3CC96" w14:textId="77777777" w:rsidR="00CD12CF" w:rsidRPr="00CD12CF" w:rsidRDefault="00CD12CF" w:rsidP="0054054E">
      <w:pPr>
        <w:numPr>
          <w:ilvl w:val="0"/>
          <w:numId w:val="73"/>
        </w:numPr>
        <w:tabs>
          <w:tab w:val="num" w:pos="284"/>
        </w:tabs>
        <w:jc w:val="both"/>
        <w:rPr>
          <w:sz w:val="22"/>
          <w:szCs w:val="22"/>
        </w:rPr>
      </w:pPr>
      <w:r w:rsidRPr="00CD12CF">
        <w:rPr>
          <w:sz w:val="22"/>
          <w:szCs w:val="22"/>
        </w:rPr>
        <w:t>Źródła światła LED – co najmniej dwa o gwarantowanej żywotności min. 100 000 godzin pracy, odporne na wstrząsy.</w:t>
      </w:r>
    </w:p>
    <w:p w14:paraId="602C5E92" w14:textId="77777777" w:rsidR="00CD12CF" w:rsidRPr="00CD12CF" w:rsidRDefault="00CD12CF" w:rsidP="0054054E">
      <w:pPr>
        <w:numPr>
          <w:ilvl w:val="0"/>
          <w:numId w:val="73"/>
        </w:numPr>
        <w:tabs>
          <w:tab w:val="num" w:pos="284"/>
        </w:tabs>
        <w:jc w:val="both"/>
        <w:rPr>
          <w:i/>
          <w:sz w:val="22"/>
          <w:szCs w:val="22"/>
        </w:rPr>
      </w:pPr>
      <w:r w:rsidRPr="00CD12CF">
        <w:rPr>
          <w:sz w:val="22"/>
          <w:szCs w:val="22"/>
        </w:rPr>
        <w:t xml:space="preserve">Stopień ochrony obudowy minimum IP65 - zgodnie z aktualną normą PN-EN 60529. </w:t>
      </w:r>
      <w:r w:rsidRPr="00CD12CF">
        <w:rPr>
          <w:i/>
          <w:sz w:val="22"/>
          <w:szCs w:val="22"/>
        </w:rPr>
        <w:t>Stopnie ochrony zapewnianej przez obudowy (Kod IP).</w:t>
      </w:r>
    </w:p>
    <w:p w14:paraId="2134FD34" w14:textId="77777777" w:rsidR="00CD12CF" w:rsidRPr="00CD12CF" w:rsidRDefault="00CD12CF" w:rsidP="0054054E">
      <w:pPr>
        <w:numPr>
          <w:ilvl w:val="0"/>
          <w:numId w:val="73"/>
        </w:numPr>
        <w:tabs>
          <w:tab w:val="num" w:pos="284"/>
        </w:tabs>
        <w:jc w:val="both"/>
        <w:rPr>
          <w:sz w:val="22"/>
          <w:szCs w:val="22"/>
        </w:rPr>
      </w:pPr>
      <w:r w:rsidRPr="00CD12CF">
        <w:rPr>
          <w:sz w:val="22"/>
          <w:szCs w:val="22"/>
        </w:rPr>
        <w:t>Długość przewodu łączącego głowicę z obudową akumulatora min. 1400 mm.</w:t>
      </w:r>
    </w:p>
    <w:p w14:paraId="08E27887" w14:textId="77777777" w:rsidR="00CD12CF" w:rsidRPr="00CD12CF" w:rsidRDefault="00CD12CF" w:rsidP="0054054E">
      <w:pPr>
        <w:numPr>
          <w:ilvl w:val="0"/>
          <w:numId w:val="73"/>
        </w:numPr>
        <w:tabs>
          <w:tab w:val="num" w:pos="284"/>
        </w:tabs>
        <w:jc w:val="both"/>
        <w:rPr>
          <w:sz w:val="22"/>
          <w:szCs w:val="22"/>
        </w:rPr>
      </w:pPr>
      <w:r w:rsidRPr="00CD12CF">
        <w:rPr>
          <w:sz w:val="22"/>
          <w:szCs w:val="22"/>
        </w:rPr>
        <w:t>Nadajnik lokacyjny musi zapewnić emitowanie sygnału przez okres co najmniej 7 dni bez ładowania lampy oraz być przystosowany do współpracy z iskrobezpiecznym urządzeniem lokacyjnym (zgodnie z § 729 pkt 2 Rozporządzenia Ministra Energii z dnia 23 listopada 2016r. w sprawie szczegółowych wymagań dotyczących prowadzenia ruchu podziemnych zakładów górniczych (Dz. U. 2016, poz. 1118). Ponadto ww. nadajnik lokacyjny musi być przystosowany do współpracy z iskrobezpiecznym urządzeniem lokacyjnym, którego dysponentem jest Centralna Stacja Ratownictwa Górniczego. Powyższy wymóg powinien być potwierdzony opinią wydaną przez Centralną Stację Ratownictwa Górniczego, dołączoną do złożonej oferty.</w:t>
      </w:r>
    </w:p>
    <w:p w14:paraId="73369534" w14:textId="77777777" w:rsidR="00CD12CF" w:rsidRPr="00CD12CF" w:rsidRDefault="00CD12CF" w:rsidP="0054054E">
      <w:pPr>
        <w:numPr>
          <w:ilvl w:val="0"/>
          <w:numId w:val="73"/>
        </w:numPr>
        <w:tabs>
          <w:tab w:val="num" w:pos="284"/>
        </w:tabs>
        <w:jc w:val="both"/>
        <w:rPr>
          <w:sz w:val="22"/>
          <w:szCs w:val="22"/>
        </w:rPr>
      </w:pPr>
      <w:r w:rsidRPr="00CD12CF">
        <w:rPr>
          <w:sz w:val="22"/>
          <w:szCs w:val="22"/>
        </w:rPr>
        <w:t>Całkowity ciężar lampy nie może przekroczyć 1,3 [kg].</w:t>
      </w:r>
    </w:p>
    <w:p w14:paraId="1006D4A5" w14:textId="77777777" w:rsidR="00CD12CF" w:rsidRPr="00CD12CF" w:rsidRDefault="00CD12CF" w:rsidP="0054054E">
      <w:pPr>
        <w:numPr>
          <w:ilvl w:val="0"/>
          <w:numId w:val="73"/>
        </w:numPr>
        <w:tabs>
          <w:tab w:val="num" w:pos="284"/>
        </w:tabs>
        <w:jc w:val="both"/>
        <w:rPr>
          <w:sz w:val="22"/>
          <w:szCs w:val="22"/>
        </w:rPr>
      </w:pPr>
      <w:r w:rsidRPr="00CD12CF">
        <w:rPr>
          <w:sz w:val="22"/>
          <w:szCs w:val="22"/>
        </w:rPr>
        <w:t>Akumulator powinien posiadać uchwyt umożliwiający umocowanie go na pasie lub taką konstrukcję i wymiary, aby możliwe było jego przenoszenie w pokrowcach o dotychczasowych wymiarach.</w:t>
      </w:r>
    </w:p>
    <w:p w14:paraId="71186F04" w14:textId="77777777" w:rsidR="00CD12CF" w:rsidRPr="00CD12CF" w:rsidRDefault="00CD12CF" w:rsidP="0054054E">
      <w:pPr>
        <w:numPr>
          <w:ilvl w:val="0"/>
          <w:numId w:val="73"/>
        </w:numPr>
        <w:tabs>
          <w:tab w:val="num" w:pos="284"/>
        </w:tabs>
        <w:jc w:val="both"/>
        <w:rPr>
          <w:sz w:val="22"/>
          <w:szCs w:val="22"/>
        </w:rPr>
      </w:pPr>
      <w:r w:rsidRPr="00CD12CF">
        <w:rPr>
          <w:sz w:val="22"/>
          <w:szCs w:val="22"/>
        </w:rPr>
        <w:t xml:space="preserve">Głowica lampy oraz przewód powinny być dostosowane do mocowania od góry na istniejących hełmach górniczych. Głowica lampy powinna mieć takie mocowanie, aby </w:t>
      </w:r>
      <w:r w:rsidRPr="00CD12CF">
        <w:rPr>
          <w:sz w:val="22"/>
          <w:szCs w:val="22"/>
        </w:rPr>
        <w:lastRenderedPageBreak/>
        <w:t xml:space="preserve">umożliwić jej pionowe pozycjonowanie z trwałą blokadą wybranej pozycji </w:t>
      </w:r>
      <w:r w:rsidRPr="00CD12CF">
        <w:rPr>
          <w:b/>
          <w:sz w:val="22"/>
          <w:szCs w:val="22"/>
        </w:rPr>
        <w:t>bez konieczności użycia dodatkowych kluczy czy narzędzi</w:t>
      </w:r>
      <w:r w:rsidRPr="00CD12CF">
        <w:rPr>
          <w:sz w:val="22"/>
          <w:szCs w:val="22"/>
        </w:rPr>
        <w:t xml:space="preserve">. Kąt padania strumienia świetlnego tzw. „podstawowego” (tzn. o największym skupieniu wiązki światła) z głowicy lampy zamocowanej na wysokości </w:t>
      </w:r>
      <w:r w:rsidRPr="00CD12CF">
        <w:rPr>
          <w:b/>
          <w:sz w:val="22"/>
          <w:szCs w:val="22"/>
        </w:rPr>
        <w:t xml:space="preserve">1700 mm </w:t>
      </w:r>
      <w:r w:rsidRPr="00CD12CF">
        <w:rPr>
          <w:sz w:val="22"/>
          <w:szCs w:val="22"/>
        </w:rPr>
        <w:t xml:space="preserve">nie może padać na odległość większą niż </w:t>
      </w:r>
      <w:r w:rsidRPr="00CD12CF">
        <w:rPr>
          <w:b/>
          <w:sz w:val="22"/>
          <w:szCs w:val="22"/>
        </w:rPr>
        <w:t>2730 (±10) mm</w:t>
      </w:r>
      <w:r w:rsidRPr="00CD12CF">
        <w:rPr>
          <w:sz w:val="22"/>
          <w:szCs w:val="22"/>
        </w:rPr>
        <w:t xml:space="preserve"> jak na poniższym rysunku poglądowym. Głowica lampy jest skierowana ku dołowi w najniższej pozycji trwale zablokowanej.</w:t>
      </w:r>
    </w:p>
    <w:p w14:paraId="5167EBAE" w14:textId="77777777" w:rsidR="00CD12CF" w:rsidRPr="00CD12CF" w:rsidRDefault="00CD12CF" w:rsidP="00CD12CF">
      <w:pPr>
        <w:ind w:left="284" w:hanging="284"/>
        <w:jc w:val="both"/>
        <w:rPr>
          <w:sz w:val="22"/>
          <w:szCs w:val="22"/>
        </w:rPr>
      </w:pPr>
    </w:p>
    <w:p w14:paraId="4CED0854" w14:textId="77777777" w:rsidR="0035712B" w:rsidRDefault="0035712B" w:rsidP="00357145">
      <w:pPr>
        <w:ind w:left="284" w:hanging="284"/>
        <w:jc w:val="both"/>
        <w:rPr>
          <w:sz w:val="22"/>
          <w:szCs w:val="22"/>
        </w:rPr>
      </w:pPr>
    </w:p>
    <w:p w14:paraId="6ABB57DF" w14:textId="5881AF83" w:rsidR="00CD12CF" w:rsidRDefault="00CD12CF" w:rsidP="00357145">
      <w:pPr>
        <w:ind w:left="284" w:hanging="284"/>
        <w:jc w:val="both"/>
        <w:rPr>
          <w:sz w:val="22"/>
          <w:szCs w:val="22"/>
        </w:rPr>
      </w:pPr>
      <w:r>
        <w:rPr>
          <w:noProof/>
        </w:rPr>
        <w:drawing>
          <wp:inline distT="0" distB="0" distL="0" distR="0" wp14:anchorId="02371C25" wp14:editId="2B41C57A">
            <wp:extent cx="5759450" cy="3462020"/>
            <wp:effectExtent l="0" t="0" r="0" b="5080"/>
            <wp:docPr id="7" name="Obraz 7"/>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462020"/>
                    </a:xfrm>
                    <a:prstGeom prst="rect">
                      <a:avLst/>
                    </a:prstGeom>
                    <a:noFill/>
                    <a:ln>
                      <a:noFill/>
                    </a:ln>
                  </pic:spPr>
                </pic:pic>
              </a:graphicData>
            </a:graphic>
          </wp:inline>
        </w:drawing>
      </w:r>
    </w:p>
    <w:p w14:paraId="30270098" w14:textId="77777777" w:rsidR="00CD12CF" w:rsidRDefault="00CD12CF" w:rsidP="00357145">
      <w:pPr>
        <w:ind w:left="284" w:hanging="284"/>
        <w:jc w:val="both"/>
        <w:rPr>
          <w:sz w:val="22"/>
          <w:szCs w:val="22"/>
        </w:rPr>
      </w:pPr>
    </w:p>
    <w:p w14:paraId="634EA75A" w14:textId="77777777" w:rsidR="00CD12CF" w:rsidRDefault="00CD12CF" w:rsidP="00357145">
      <w:pPr>
        <w:ind w:left="284" w:hanging="284"/>
        <w:jc w:val="both"/>
        <w:rPr>
          <w:sz w:val="22"/>
          <w:szCs w:val="22"/>
        </w:rPr>
      </w:pPr>
    </w:p>
    <w:p w14:paraId="5B770342" w14:textId="77777777" w:rsidR="00CD12CF" w:rsidRDefault="00CD12CF" w:rsidP="00357145">
      <w:pPr>
        <w:ind w:left="284" w:hanging="284"/>
        <w:jc w:val="both"/>
        <w:rPr>
          <w:sz w:val="22"/>
          <w:szCs w:val="22"/>
        </w:rPr>
      </w:pPr>
    </w:p>
    <w:p w14:paraId="06D44933" w14:textId="77777777" w:rsidR="00CD12CF" w:rsidRPr="00CD12CF" w:rsidRDefault="00CD12CF" w:rsidP="0054054E">
      <w:pPr>
        <w:numPr>
          <w:ilvl w:val="0"/>
          <w:numId w:val="73"/>
        </w:numPr>
        <w:tabs>
          <w:tab w:val="num" w:pos="284"/>
        </w:tabs>
        <w:jc w:val="both"/>
        <w:rPr>
          <w:sz w:val="22"/>
          <w:szCs w:val="22"/>
        </w:rPr>
      </w:pPr>
      <w:r w:rsidRPr="00CD12CF">
        <w:rPr>
          <w:sz w:val="22"/>
          <w:szCs w:val="22"/>
        </w:rPr>
        <w:t>Przedmiot zamówienia musi być fabrycznie nowy.</w:t>
      </w:r>
    </w:p>
    <w:p w14:paraId="1908DEBB" w14:textId="77777777" w:rsidR="00CD12CF" w:rsidRPr="00CD12CF" w:rsidRDefault="00CD12CF" w:rsidP="0054054E">
      <w:pPr>
        <w:numPr>
          <w:ilvl w:val="0"/>
          <w:numId w:val="73"/>
        </w:numPr>
        <w:tabs>
          <w:tab w:val="num" w:pos="284"/>
        </w:tabs>
        <w:jc w:val="both"/>
        <w:rPr>
          <w:sz w:val="22"/>
          <w:szCs w:val="22"/>
        </w:rPr>
      </w:pPr>
      <w:r w:rsidRPr="00CD12CF">
        <w:rPr>
          <w:sz w:val="22"/>
          <w:szCs w:val="22"/>
        </w:rPr>
        <w:t xml:space="preserve">W oferowanej cenie lampy </w:t>
      </w:r>
      <w:proofErr w:type="spellStart"/>
      <w:r w:rsidRPr="00CD12CF">
        <w:rPr>
          <w:sz w:val="22"/>
          <w:szCs w:val="22"/>
        </w:rPr>
        <w:t>nahełmnej</w:t>
      </w:r>
      <w:proofErr w:type="spellEnd"/>
      <w:r w:rsidRPr="00CD12CF">
        <w:rPr>
          <w:sz w:val="22"/>
          <w:szCs w:val="22"/>
        </w:rPr>
        <w:t xml:space="preserve"> Wykonawca zapewni:</w:t>
      </w:r>
    </w:p>
    <w:p w14:paraId="04555E11" w14:textId="77777777" w:rsidR="00CD12CF" w:rsidRPr="00CD12CF" w:rsidRDefault="00CD12CF" w:rsidP="0054054E">
      <w:pPr>
        <w:numPr>
          <w:ilvl w:val="2"/>
          <w:numId w:val="40"/>
        </w:numPr>
        <w:ind w:left="993" w:hanging="284"/>
        <w:jc w:val="both"/>
        <w:rPr>
          <w:sz w:val="22"/>
          <w:szCs w:val="22"/>
        </w:rPr>
      </w:pPr>
      <w:r w:rsidRPr="00CD12CF">
        <w:rPr>
          <w:sz w:val="22"/>
          <w:szCs w:val="22"/>
        </w:rPr>
        <w:t>dostawę przedmiotu zamówienia w opakowaniach gwarantujących bezpieczny transport do siedziby Oddziałów Polskiej Grupy Górniczej SA.</w:t>
      </w:r>
    </w:p>
    <w:p w14:paraId="5A065325" w14:textId="77777777" w:rsidR="00CD12CF" w:rsidRPr="00CD12CF" w:rsidRDefault="00CD12CF" w:rsidP="0054054E">
      <w:pPr>
        <w:numPr>
          <w:ilvl w:val="2"/>
          <w:numId w:val="40"/>
        </w:numPr>
        <w:tabs>
          <w:tab w:val="num" w:pos="426"/>
        </w:tabs>
        <w:ind w:left="993" w:hanging="284"/>
        <w:jc w:val="both"/>
        <w:rPr>
          <w:sz w:val="22"/>
          <w:szCs w:val="22"/>
        </w:rPr>
      </w:pPr>
      <w:r w:rsidRPr="00CD12CF">
        <w:rPr>
          <w:sz w:val="22"/>
          <w:szCs w:val="22"/>
        </w:rPr>
        <w:t>przeszkolenie pracowników lampowni Oddziałów Polskiej Grupy Górniczej SA. w celu prawidłowej obsługi i kontroli lamp i ładownic,</w:t>
      </w:r>
    </w:p>
    <w:p w14:paraId="3FB08949" w14:textId="77777777" w:rsidR="00CD12CF" w:rsidRPr="00CD12CF" w:rsidRDefault="00CD12CF" w:rsidP="0054054E">
      <w:pPr>
        <w:numPr>
          <w:ilvl w:val="2"/>
          <w:numId w:val="40"/>
        </w:numPr>
        <w:tabs>
          <w:tab w:val="num" w:pos="426"/>
        </w:tabs>
        <w:ind w:left="993" w:hanging="284"/>
        <w:jc w:val="both"/>
        <w:rPr>
          <w:sz w:val="22"/>
          <w:szCs w:val="22"/>
        </w:rPr>
      </w:pPr>
      <w:r w:rsidRPr="00CD12CF">
        <w:rPr>
          <w:sz w:val="22"/>
          <w:szCs w:val="22"/>
        </w:rPr>
        <w:t>transport i utylizację lamp wycofanych z eksploatacji i zużytych.</w:t>
      </w:r>
    </w:p>
    <w:p w14:paraId="728F7D00" w14:textId="77777777" w:rsidR="00CD12CF" w:rsidRPr="00CD12CF" w:rsidRDefault="00CD12CF" w:rsidP="00CD12CF">
      <w:pPr>
        <w:tabs>
          <w:tab w:val="num" w:pos="709"/>
        </w:tabs>
        <w:ind w:left="709" w:hanging="425"/>
        <w:jc w:val="both"/>
        <w:rPr>
          <w:sz w:val="22"/>
          <w:szCs w:val="22"/>
        </w:rPr>
      </w:pPr>
      <w:r w:rsidRPr="00CD12CF">
        <w:rPr>
          <w:sz w:val="22"/>
          <w:szCs w:val="22"/>
        </w:rPr>
        <w:t>15.</w:t>
      </w:r>
      <w:r w:rsidRPr="00CD12CF">
        <w:rPr>
          <w:sz w:val="22"/>
          <w:szCs w:val="22"/>
        </w:rPr>
        <w:tab/>
        <w:t>Zamawiający wymaga prowadzenia serwisu przez Wykonawcę w okresie gwarancji przy zachowaniu 7 dniowego kalendarzowego okresu realizacji naprawy serwisowej od daty zgłoszenia.</w:t>
      </w:r>
    </w:p>
    <w:p w14:paraId="05BB4DC8" w14:textId="77777777" w:rsidR="00CD12CF" w:rsidRPr="00CD12CF" w:rsidRDefault="00CD12CF" w:rsidP="00CD12CF">
      <w:pPr>
        <w:tabs>
          <w:tab w:val="num" w:pos="709"/>
        </w:tabs>
        <w:ind w:left="709" w:hanging="425"/>
        <w:jc w:val="both"/>
        <w:rPr>
          <w:sz w:val="22"/>
          <w:szCs w:val="22"/>
        </w:rPr>
      </w:pPr>
      <w:r w:rsidRPr="00CD12CF">
        <w:rPr>
          <w:sz w:val="22"/>
          <w:szCs w:val="22"/>
        </w:rPr>
        <w:t>16.</w:t>
      </w:r>
      <w:r w:rsidRPr="00CD12CF">
        <w:rPr>
          <w:sz w:val="22"/>
          <w:szCs w:val="22"/>
        </w:rPr>
        <w:tab/>
        <w:t>Zamawiający wymaga złożenia deklaracji od Wykonawcy o zapewnieniu dostaw części zamiennych po okresie gwarancji na koszt Zamawiającego w terminie 5 lat od jej zakończenia.</w:t>
      </w:r>
    </w:p>
    <w:p w14:paraId="7DA3B0F8" w14:textId="77777777" w:rsidR="00CD12CF" w:rsidRPr="00CD12CF" w:rsidRDefault="00CD12CF" w:rsidP="00CD12CF">
      <w:pPr>
        <w:tabs>
          <w:tab w:val="num" w:pos="567"/>
        </w:tabs>
        <w:ind w:left="709" w:hanging="425"/>
        <w:jc w:val="both"/>
        <w:rPr>
          <w:sz w:val="22"/>
          <w:szCs w:val="22"/>
        </w:rPr>
      </w:pPr>
      <w:r w:rsidRPr="00CD12CF">
        <w:rPr>
          <w:sz w:val="22"/>
          <w:szCs w:val="22"/>
        </w:rPr>
        <w:t>17.</w:t>
      </w:r>
      <w:r w:rsidRPr="00CD12CF">
        <w:rPr>
          <w:sz w:val="22"/>
          <w:szCs w:val="22"/>
        </w:rPr>
        <w:tab/>
      </w:r>
      <w:r w:rsidRPr="00CD12CF">
        <w:rPr>
          <w:sz w:val="22"/>
          <w:szCs w:val="22"/>
        </w:rPr>
        <w:tab/>
        <w:t xml:space="preserve">Konstrukcja oferowanej lampy </w:t>
      </w:r>
      <w:proofErr w:type="spellStart"/>
      <w:r w:rsidRPr="00CD12CF">
        <w:rPr>
          <w:sz w:val="22"/>
          <w:szCs w:val="22"/>
        </w:rPr>
        <w:t>nahełmnej</w:t>
      </w:r>
      <w:proofErr w:type="spellEnd"/>
      <w:r w:rsidRPr="00CD12CF">
        <w:rPr>
          <w:sz w:val="22"/>
          <w:szCs w:val="22"/>
        </w:rPr>
        <w:t xml:space="preserve"> musi umożliwiać zabudowę lampy do modułu ładowania typu LP 1 lub ŁP 1 lub LP2</w:t>
      </w:r>
    </w:p>
    <w:p w14:paraId="0BC90698" w14:textId="77777777" w:rsidR="00CD12CF" w:rsidRPr="00CD12CF" w:rsidRDefault="00CD12CF" w:rsidP="00CD12CF">
      <w:pPr>
        <w:tabs>
          <w:tab w:val="num" w:pos="709"/>
        </w:tabs>
        <w:ind w:left="709"/>
        <w:jc w:val="both"/>
        <w:rPr>
          <w:sz w:val="22"/>
          <w:szCs w:val="22"/>
        </w:rPr>
      </w:pPr>
      <w:r w:rsidRPr="00CD12CF">
        <w:rPr>
          <w:sz w:val="22"/>
          <w:szCs w:val="22"/>
        </w:rPr>
        <w:t>Akumulator lampy jest ładowany poprzez styki w podstawie po włożeniu lampy do modułu ładowania ładownicy, maksymalnym prądem ładowania o wartości 1A.</w:t>
      </w:r>
    </w:p>
    <w:p w14:paraId="3A0EA94B" w14:textId="77777777" w:rsidR="00CD12CF" w:rsidRPr="00CD12CF" w:rsidRDefault="00CD12CF" w:rsidP="0054054E">
      <w:pPr>
        <w:numPr>
          <w:ilvl w:val="0"/>
          <w:numId w:val="38"/>
        </w:numPr>
        <w:ind w:left="709" w:hanging="425"/>
        <w:jc w:val="both"/>
        <w:rPr>
          <w:sz w:val="22"/>
          <w:szCs w:val="22"/>
        </w:rPr>
      </w:pPr>
      <w:r w:rsidRPr="00CD12CF">
        <w:rPr>
          <w:sz w:val="22"/>
          <w:szCs w:val="22"/>
        </w:rPr>
        <w:t>Moduł ładowania zasilany jest napięciem stałym o wartości 10-12VDC z możliwością zabudowy w ładownicach typu: Łk-1/xxx, LK-1/xxx, LUN-xxx.</w:t>
      </w:r>
    </w:p>
    <w:p w14:paraId="5F81854D" w14:textId="54ADE85D" w:rsidR="00CD12CF" w:rsidRPr="00CD12CF" w:rsidRDefault="00CD12CF" w:rsidP="00CD12CF">
      <w:pPr>
        <w:tabs>
          <w:tab w:val="num" w:pos="567"/>
        </w:tabs>
        <w:ind w:left="709" w:hanging="425"/>
        <w:jc w:val="both"/>
        <w:rPr>
          <w:sz w:val="22"/>
          <w:szCs w:val="22"/>
        </w:rPr>
      </w:pPr>
      <w:r w:rsidRPr="00CD12CF">
        <w:rPr>
          <w:sz w:val="22"/>
          <w:szCs w:val="22"/>
        </w:rPr>
        <w:t xml:space="preserve">19. Konstrukcja oferowanej lampy </w:t>
      </w:r>
      <w:proofErr w:type="spellStart"/>
      <w:r w:rsidRPr="00CD12CF">
        <w:rPr>
          <w:sz w:val="22"/>
          <w:szCs w:val="22"/>
        </w:rPr>
        <w:t>nahełmnej</w:t>
      </w:r>
      <w:proofErr w:type="spellEnd"/>
      <w:r w:rsidRPr="00CD12CF">
        <w:rPr>
          <w:sz w:val="22"/>
          <w:szCs w:val="22"/>
        </w:rPr>
        <w:t xml:space="preserve"> musi umożliwiać zabudowę wewnątrz lampy </w:t>
      </w:r>
      <w:r w:rsidR="00162EAE">
        <w:rPr>
          <w:sz w:val="22"/>
          <w:szCs w:val="22"/>
        </w:rPr>
        <w:t xml:space="preserve">dodatkowego </w:t>
      </w:r>
      <w:r w:rsidRPr="00CD12CF">
        <w:rPr>
          <w:sz w:val="22"/>
          <w:szCs w:val="22"/>
        </w:rPr>
        <w:t>znacznika (transpondera) o parametrach:</w:t>
      </w:r>
    </w:p>
    <w:p w14:paraId="06E3B9C3" w14:textId="77777777" w:rsidR="00CD12CF" w:rsidRPr="00CD12CF" w:rsidRDefault="00CD12CF" w:rsidP="0054054E">
      <w:pPr>
        <w:numPr>
          <w:ilvl w:val="0"/>
          <w:numId w:val="74"/>
        </w:numPr>
        <w:tabs>
          <w:tab w:val="num" w:pos="426"/>
        </w:tabs>
        <w:ind w:left="709" w:firstLine="284"/>
        <w:jc w:val="both"/>
        <w:rPr>
          <w:sz w:val="22"/>
          <w:szCs w:val="22"/>
        </w:rPr>
      </w:pPr>
      <w:r w:rsidRPr="00CD12CF">
        <w:rPr>
          <w:sz w:val="22"/>
          <w:szCs w:val="22"/>
        </w:rPr>
        <w:t>napięcie zasilania z akumulatora o napięciu nominalnym 3,6V lub 3,7V,</w:t>
      </w:r>
    </w:p>
    <w:p w14:paraId="695A18B2" w14:textId="77777777" w:rsidR="00CD12CF" w:rsidRPr="00CD12CF" w:rsidRDefault="00CD12CF" w:rsidP="0054054E">
      <w:pPr>
        <w:numPr>
          <w:ilvl w:val="0"/>
          <w:numId w:val="74"/>
        </w:numPr>
        <w:tabs>
          <w:tab w:val="num" w:pos="426"/>
        </w:tabs>
        <w:ind w:left="709" w:firstLine="284"/>
        <w:jc w:val="both"/>
        <w:rPr>
          <w:sz w:val="22"/>
          <w:szCs w:val="22"/>
        </w:rPr>
      </w:pPr>
      <w:r w:rsidRPr="00CD12CF">
        <w:rPr>
          <w:sz w:val="22"/>
          <w:szCs w:val="22"/>
        </w:rPr>
        <w:t xml:space="preserve">maksymalny pobór mocy 5 </w:t>
      </w:r>
      <w:proofErr w:type="spellStart"/>
      <w:r w:rsidRPr="00CD12CF">
        <w:rPr>
          <w:sz w:val="22"/>
          <w:szCs w:val="22"/>
        </w:rPr>
        <w:t>mW</w:t>
      </w:r>
      <w:proofErr w:type="spellEnd"/>
      <w:r w:rsidRPr="00CD12CF">
        <w:rPr>
          <w:sz w:val="22"/>
          <w:szCs w:val="22"/>
        </w:rPr>
        <w:t xml:space="preserve">, </w:t>
      </w:r>
    </w:p>
    <w:p w14:paraId="407260F8" w14:textId="77777777" w:rsidR="00CD12CF" w:rsidRPr="00CD12CF" w:rsidRDefault="00CD12CF" w:rsidP="0054054E">
      <w:pPr>
        <w:numPr>
          <w:ilvl w:val="0"/>
          <w:numId w:val="74"/>
        </w:numPr>
        <w:tabs>
          <w:tab w:val="num" w:pos="426"/>
        </w:tabs>
        <w:ind w:left="1276" w:hanging="283"/>
        <w:jc w:val="both"/>
        <w:rPr>
          <w:sz w:val="22"/>
          <w:szCs w:val="22"/>
        </w:rPr>
      </w:pPr>
      <w:r w:rsidRPr="00CD12CF">
        <w:rPr>
          <w:sz w:val="22"/>
          <w:szCs w:val="22"/>
        </w:rPr>
        <w:lastRenderedPageBreak/>
        <w:t xml:space="preserve">  wymiary gabarytowe maksymalne znacznika (długość x szerokość x wysokość) : </w:t>
      </w:r>
      <w:r w:rsidRPr="00CD12CF">
        <w:rPr>
          <w:sz w:val="22"/>
          <w:szCs w:val="22"/>
        </w:rPr>
        <w:br/>
        <w:t xml:space="preserve">  60mm x 29mm x 10mm,</w:t>
      </w:r>
    </w:p>
    <w:p w14:paraId="7EFEF10B" w14:textId="77777777" w:rsidR="00CD12CF" w:rsidRPr="00CD12CF" w:rsidRDefault="00CD12CF" w:rsidP="0054054E">
      <w:pPr>
        <w:numPr>
          <w:ilvl w:val="0"/>
          <w:numId w:val="74"/>
        </w:numPr>
        <w:tabs>
          <w:tab w:val="num" w:pos="426"/>
        </w:tabs>
        <w:ind w:left="1418" w:hanging="425"/>
        <w:jc w:val="both"/>
        <w:rPr>
          <w:sz w:val="22"/>
          <w:szCs w:val="22"/>
        </w:rPr>
      </w:pPr>
      <w:r w:rsidRPr="00CD12CF">
        <w:rPr>
          <w:sz w:val="22"/>
          <w:szCs w:val="22"/>
        </w:rPr>
        <w:t>przyłączenie znacznika wewnątrz lampy do zacisków akumulatora (sposób podłączenia określa producent lampy),</w:t>
      </w:r>
    </w:p>
    <w:p w14:paraId="157222DE" w14:textId="77777777" w:rsidR="00CD12CF" w:rsidRPr="00CD12CF" w:rsidRDefault="00CD12CF" w:rsidP="00CD12CF">
      <w:pPr>
        <w:tabs>
          <w:tab w:val="num" w:pos="426"/>
        </w:tabs>
        <w:ind w:left="709"/>
        <w:jc w:val="both"/>
        <w:rPr>
          <w:sz w:val="22"/>
          <w:szCs w:val="22"/>
        </w:rPr>
      </w:pPr>
      <w:r w:rsidRPr="00CD12CF">
        <w:rPr>
          <w:sz w:val="22"/>
          <w:szCs w:val="22"/>
        </w:rPr>
        <w:t xml:space="preserve">Zabudowa znacznika w lampie musi być możliwa do wykonania przez pracowników Zamawiającego. DTR/Instrukcja użytkowania załączona do oferty powinna potwierdzać spełnienia w/w wymagań. </w:t>
      </w:r>
    </w:p>
    <w:p w14:paraId="56B05977" w14:textId="77777777" w:rsidR="00CD12CF" w:rsidRPr="00CD12CF" w:rsidRDefault="00CD12CF" w:rsidP="00CD12CF">
      <w:pPr>
        <w:tabs>
          <w:tab w:val="num" w:pos="426"/>
        </w:tabs>
        <w:ind w:left="709"/>
        <w:jc w:val="both"/>
        <w:rPr>
          <w:sz w:val="22"/>
          <w:szCs w:val="22"/>
        </w:rPr>
      </w:pPr>
      <w:r w:rsidRPr="00CD12CF">
        <w:rPr>
          <w:sz w:val="22"/>
          <w:szCs w:val="22"/>
        </w:rPr>
        <w:t xml:space="preserve">Zamawiający dopuszcza (jeżeli DTR/Instrukcja użytkowania dołączona do oferty nie zawiera takich zapisów), złożenie w ofercie </w:t>
      </w:r>
      <w:r w:rsidRPr="00CD12CF">
        <w:rPr>
          <w:b/>
          <w:sz w:val="22"/>
          <w:szCs w:val="22"/>
        </w:rPr>
        <w:t>oświadczenia producenta lampy</w:t>
      </w:r>
      <w:r w:rsidRPr="00CD12CF">
        <w:rPr>
          <w:sz w:val="22"/>
          <w:szCs w:val="22"/>
        </w:rPr>
        <w:t xml:space="preserve">, że oferowana lampa </w:t>
      </w:r>
      <w:proofErr w:type="spellStart"/>
      <w:r w:rsidRPr="00CD12CF">
        <w:rPr>
          <w:sz w:val="22"/>
          <w:szCs w:val="22"/>
        </w:rPr>
        <w:t>nahełmna</w:t>
      </w:r>
      <w:proofErr w:type="spellEnd"/>
      <w:r w:rsidRPr="00CD12CF">
        <w:rPr>
          <w:sz w:val="22"/>
          <w:szCs w:val="22"/>
        </w:rPr>
        <w:t xml:space="preserve"> spełnia w/w wymagania, a DTR/Instrukcja użytkowania lampy, potwierdzająca spełnienie tych wymagań, zostanie dostarczona Zamawiającemu wraz z dostawą przedmiotu zamówienia. </w:t>
      </w:r>
    </w:p>
    <w:p w14:paraId="46651A9F" w14:textId="77777777" w:rsidR="00CD12CF" w:rsidRPr="00CD12CF" w:rsidRDefault="00CD12CF" w:rsidP="00CD12CF">
      <w:pPr>
        <w:tabs>
          <w:tab w:val="num" w:pos="426"/>
        </w:tabs>
        <w:ind w:left="709"/>
        <w:jc w:val="both"/>
        <w:rPr>
          <w:sz w:val="22"/>
          <w:szCs w:val="22"/>
        </w:rPr>
      </w:pPr>
      <w:r w:rsidRPr="00CD12CF">
        <w:rPr>
          <w:sz w:val="22"/>
          <w:szCs w:val="22"/>
        </w:rPr>
        <w:t xml:space="preserve">Producent lampy, w okresie do 3 lat od daty dostawy lamp do Zamawiającego, wykona badania lampy ze wskazanym przez kopalnię znacznikiem, w jednostce notyfikowanej i dostarczy uzupełnienie do Certyfikatu badania typu WE/UE, umożliwiające zabudowę znacznika w lampie, w terminie do 6 miesięcy od daty dostarczenia do producenta lampy dokumentacji certyfikacyjnej wytypowanego przez Zamawiającego znacznika. </w:t>
      </w:r>
    </w:p>
    <w:p w14:paraId="2FBB3149" w14:textId="77777777" w:rsidR="00CD12CF" w:rsidRPr="00CD12CF" w:rsidRDefault="00CD12CF" w:rsidP="00CD12CF">
      <w:pPr>
        <w:tabs>
          <w:tab w:val="num" w:pos="426"/>
        </w:tabs>
        <w:ind w:left="709"/>
        <w:jc w:val="both"/>
        <w:rPr>
          <w:sz w:val="22"/>
          <w:szCs w:val="22"/>
        </w:rPr>
      </w:pPr>
      <w:r w:rsidRPr="00CD12CF">
        <w:rPr>
          <w:sz w:val="22"/>
          <w:szCs w:val="22"/>
        </w:rPr>
        <w:t>Koszty związane z uzupełnieniem Certyfikatu badania typu WE/UE pokrywa producent wytypowanego znacznika.</w:t>
      </w:r>
    </w:p>
    <w:p w14:paraId="7FC4D377" w14:textId="77777777" w:rsidR="00CD12CF" w:rsidRDefault="00CD12CF" w:rsidP="00357145">
      <w:pPr>
        <w:ind w:left="284" w:hanging="284"/>
        <w:jc w:val="both"/>
        <w:rPr>
          <w:sz w:val="22"/>
          <w:szCs w:val="22"/>
        </w:rPr>
      </w:pPr>
    </w:p>
    <w:p w14:paraId="3C655D73" w14:textId="77777777" w:rsidR="0035712B" w:rsidRDefault="0035712B" w:rsidP="0054054E">
      <w:pPr>
        <w:numPr>
          <w:ilvl w:val="0"/>
          <w:numId w:val="65"/>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37792D3C" w14:textId="77777777" w:rsidR="00CD12CF" w:rsidRPr="00CD12CF" w:rsidRDefault="00CD12CF" w:rsidP="00CD12CF">
      <w:pPr>
        <w:ind w:left="284" w:hanging="284"/>
        <w:jc w:val="both"/>
        <w:rPr>
          <w:sz w:val="22"/>
          <w:szCs w:val="22"/>
        </w:rPr>
      </w:pPr>
      <w:r w:rsidRPr="00CD12CF">
        <w:rPr>
          <w:sz w:val="22"/>
          <w:szCs w:val="22"/>
        </w:rPr>
        <w:t>1.</w:t>
      </w:r>
      <w:r w:rsidRPr="00CD12CF">
        <w:rPr>
          <w:sz w:val="22"/>
          <w:szCs w:val="22"/>
        </w:rPr>
        <w:tab/>
      </w:r>
      <w:r w:rsidRPr="00CD12CF">
        <w:rPr>
          <w:b/>
          <w:sz w:val="22"/>
          <w:szCs w:val="22"/>
        </w:rPr>
        <w:t xml:space="preserve">Wykaz parametrów </w:t>
      </w:r>
      <w:proofErr w:type="spellStart"/>
      <w:r w:rsidRPr="00CD12CF">
        <w:rPr>
          <w:b/>
          <w:sz w:val="22"/>
          <w:szCs w:val="22"/>
        </w:rPr>
        <w:t>techniczno</w:t>
      </w:r>
      <w:proofErr w:type="spellEnd"/>
      <w:r w:rsidRPr="00CD12CF">
        <w:rPr>
          <w:b/>
          <w:sz w:val="22"/>
          <w:szCs w:val="22"/>
        </w:rPr>
        <w:t xml:space="preserve"> – użytkowych</w:t>
      </w:r>
      <w:r w:rsidRPr="00CD12CF">
        <w:rPr>
          <w:sz w:val="22"/>
          <w:szCs w:val="22"/>
        </w:rPr>
        <w:t xml:space="preserve"> oferowanego przedmiotu zamówienia, spełnienia wymagań prawnych oraz wykaz załączonych dokumentów potwierdzających spełnianie przez oferowane dostawy wymagań określonych przez Zamawiającego – zgodnie z </w:t>
      </w:r>
      <w:r w:rsidRPr="00CD12CF">
        <w:rPr>
          <w:b/>
          <w:i/>
          <w:sz w:val="22"/>
          <w:szCs w:val="22"/>
        </w:rPr>
        <w:t xml:space="preserve">Załącznikiem Nr 3 </w:t>
      </w:r>
      <w:r w:rsidRPr="00CD12CF">
        <w:rPr>
          <w:sz w:val="22"/>
          <w:szCs w:val="22"/>
        </w:rPr>
        <w:t>do SWZ</w:t>
      </w:r>
      <w:r w:rsidRPr="00CD12CF">
        <w:rPr>
          <w:b/>
          <w:sz w:val="22"/>
          <w:szCs w:val="22"/>
        </w:rPr>
        <w:t>.</w:t>
      </w:r>
    </w:p>
    <w:p w14:paraId="3EC92B9E" w14:textId="77777777" w:rsidR="00CD12CF" w:rsidRPr="00CD12CF" w:rsidRDefault="00CD12CF" w:rsidP="00CD12CF">
      <w:pPr>
        <w:ind w:left="284" w:hanging="284"/>
        <w:jc w:val="both"/>
        <w:rPr>
          <w:bCs/>
          <w:sz w:val="22"/>
          <w:szCs w:val="22"/>
        </w:rPr>
      </w:pPr>
      <w:r w:rsidRPr="00CD12CF">
        <w:rPr>
          <w:sz w:val="22"/>
          <w:szCs w:val="22"/>
        </w:rPr>
        <w:t>2.</w:t>
      </w:r>
      <w:r w:rsidRPr="00CD12CF">
        <w:rPr>
          <w:sz w:val="22"/>
          <w:szCs w:val="22"/>
        </w:rPr>
        <w:tab/>
        <w:t xml:space="preserve">Wzór </w:t>
      </w:r>
      <w:r w:rsidRPr="00CD12CF">
        <w:rPr>
          <w:b/>
          <w:sz w:val="22"/>
          <w:szCs w:val="22"/>
        </w:rPr>
        <w:t>deklaracji zgodności UE</w:t>
      </w:r>
      <w:r w:rsidRPr="00CD12CF">
        <w:rPr>
          <w:sz w:val="22"/>
          <w:szCs w:val="22"/>
        </w:rPr>
        <w:t xml:space="preserve"> </w:t>
      </w:r>
      <w:r w:rsidRPr="00CD12CF">
        <w:rPr>
          <w:b/>
          <w:sz w:val="22"/>
          <w:szCs w:val="22"/>
        </w:rPr>
        <w:t xml:space="preserve">oferowanej lampy </w:t>
      </w:r>
      <w:proofErr w:type="spellStart"/>
      <w:r w:rsidRPr="00CD12CF">
        <w:rPr>
          <w:b/>
          <w:sz w:val="22"/>
          <w:szCs w:val="22"/>
        </w:rPr>
        <w:t>nahełmnej</w:t>
      </w:r>
      <w:proofErr w:type="spellEnd"/>
      <w:r w:rsidRPr="00CD12CF">
        <w:rPr>
          <w:b/>
          <w:sz w:val="22"/>
          <w:szCs w:val="22"/>
        </w:rPr>
        <w:t>,</w:t>
      </w:r>
      <w:r w:rsidRPr="00CD12CF">
        <w:rPr>
          <w:sz w:val="22"/>
          <w:szCs w:val="22"/>
        </w:rPr>
        <w:t xml:space="preserve"> zgodnej z Rozporządzeniem Ministra Rozwoju z dnia 6.06.2016 r. (Dz. U. z 9.06.2016, poz. 817) w sprawie wymagań dla urządzeń i systemów ochronnych przeznaczonych do użytku w atmosferze potencjalnie wybuchowej. Deklaracja zgodności powinna również potwierdzać spełnienie przez lampę zapisów aktualnej normy PN-EN 60079-35-2 oraz zasadniczych wymagań zgodnie z art. 12 ustawy z dnia 13 kwietnia 2007r. o kompatybilności elektromagnetycznej (Dz.U. 2016, poz. 1258).</w:t>
      </w:r>
    </w:p>
    <w:p w14:paraId="469B178D" w14:textId="77777777" w:rsidR="00CD12CF" w:rsidRPr="00CD12CF" w:rsidRDefault="00CD12CF" w:rsidP="00CD12CF">
      <w:pPr>
        <w:ind w:left="284" w:hanging="284"/>
        <w:jc w:val="both"/>
        <w:rPr>
          <w:bCs/>
          <w:sz w:val="22"/>
          <w:szCs w:val="22"/>
        </w:rPr>
      </w:pPr>
      <w:r w:rsidRPr="00CD12CF">
        <w:rPr>
          <w:sz w:val="22"/>
          <w:szCs w:val="22"/>
        </w:rPr>
        <w:t>3.</w:t>
      </w:r>
      <w:r w:rsidRPr="00CD12CF">
        <w:rPr>
          <w:sz w:val="22"/>
          <w:szCs w:val="22"/>
        </w:rPr>
        <w:tab/>
        <w:t xml:space="preserve">Kopia </w:t>
      </w:r>
      <w:r w:rsidRPr="00CD12CF">
        <w:rPr>
          <w:b/>
          <w:sz w:val="22"/>
          <w:szCs w:val="22"/>
        </w:rPr>
        <w:t>Certyfikatu badania typu WE/UE</w:t>
      </w:r>
      <w:r w:rsidRPr="00CD12CF">
        <w:rPr>
          <w:sz w:val="22"/>
          <w:szCs w:val="22"/>
        </w:rPr>
        <w:t xml:space="preserve"> *) wydanego przez notyfikowaną jednostkę certyfikującą, potwierdzająca, że lampa </w:t>
      </w:r>
      <w:proofErr w:type="spellStart"/>
      <w:r w:rsidRPr="00CD12CF">
        <w:rPr>
          <w:sz w:val="22"/>
          <w:szCs w:val="22"/>
        </w:rPr>
        <w:t>nahełmna</w:t>
      </w:r>
      <w:proofErr w:type="spellEnd"/>
      <w:r w:rsidRPr="00CD12CF">
        <w:rPr>
          <w:sz w:val="22"/>
          <w:szCs w:val="22"/>
        </w:rPr>
        <w:t xml:space="preserve"> spełnia wymagania grupy I kategorii M1, zgodnie z Rozporządzeniem Ministra Rozwoju z dnia 6.06.2016 r. (Dz. U. z 9.06.2016, poz. 817) w sprawie wymagań dla urządzeń i systemów ochronnych przeznaczonych do użytku w atmosferze potencjalnie wybuchowej.</w:t>
      </w:r>
    </w:p>
    <w:p w14:paraId="46E35D2E" w14:textId="77777777" w:rsidR="00CD12CF" w:rsidRPr="00CD12CF" w:rsidRDefault="00CD12CF" w:rsidP="00CD12CF">
      <w:pPr>
        <w:ind w:left="284" w:hanging="284"/>
        <w:jc w:val="both"/>
        <w:rPr>
          <w:sz w:val="22"/>
          <w:szCs w:val="22"/>
        </w:rPr>
      </w:pPr>
      <w:r w:rsidRPr="00CD12CF">
        <w:rPr>
          <w:sz w:val="22"/>
          <w:szCs w:val="22"/>
        </w:rPr>
        <w:t>4.</w:t>
      </w:r>
      <w:r w:rsidRPr="00CD12CF">
        <w:rPr>
          <w:sz w:val="22"/>
          <w:szCs w:val="22"/>
        </w:rPr>
        <w:tab/>
        <w:t xml:space="preserve">Kopia </w:t>
      </w:r>
      <w:r w:rsidRPr="00CD12CF">
        <w:rPr>
          <w:b/>
          <w:sz w:val="22"/>
          <w:szCs w:val="22"/>
        </w:rPr>
        <w:t>Powiadomienia o zapewnieniu jakości</w:t>
      </w:r>
      <w:r w:rsidRPr="00CD12CF">
        <w:rPr>
          <w:sz w:val="22"/>
          <w:szCs w:val="22"/>
        </w:rPr>
        <w:t xml:space="preserve"> *) w rozumieniu Rozporządzenia Ministra Rozwoju z dnia 6.06.2016 r. (Dz. U. z 9.06.2016, poz. 817) w sprawie wymagań dla urządzeń i systemów ochronnych przeznaczonych do użytku w atmosferze potencjalnie wybuchowej.</w:t>
      </w:r>
    </w:p>
    <w:p w14:paraId="1B7A8933" w14:textId="77777777" w:rsidR="00CD12CF" w:rsidRPr="00CD12CF" w:rsidRDefault="00CD12CF" w:rsidP="00CD12CF">
      <w:pPr>
        <w:ind w:left="284" w:hanging="284"/>
        <w:jc w:val="both"/>
        <w:rPr>
          <w:sz w:val="22"/>
          <w:szCs w:val="22"/>
        </w:rPr>
      </w:pPr>
      <w:r w:rsidRPr="00CD12CF">
        <w:rPr>
          <w:sz w:val="22"/>
          <w:szCs w:val="22"/>
        </w:rPr>
        <w:t xml:space="preserve">Jeżeli dla oferowanej lampy </w:t>
      </w:r>
      <w:proofErr w:type="spellStart"/>
      <w:r w:rsidRPr="00CD12CF">
        <w:rPr>
          <w:sz w:val="22"/>
          <w:szCs w:val="22"/>
        </w:rPr>
        <w:t>nahełmnej</w:t>
      </w:r>
      <w:proofErr w:type="spellEnd"/>
      <w:r w:rsidRPr="00CD12CF">
        <w:rPr>
          <w:sz w:val="22"/>
          <w:szCs w:val="22"/>
        </w:rPr>
        <w:t xml:space="preserve"> producent lub upoważniony przedstawiciel zastosował procedurę zgodności badania typu WE/UE wraz z weryfikacją wyrobu, to w takim przypadku należy do oferty dołączyć oświadczenie, w którym oferent potwierdza, że:</w:t>
      </w:r>
    </w:p>
    <w:p w14:paraId="46EE3B0D" w14:textId="77777777" w:rsidR="00CD12CF" w:rsidRPr="00CD12CF" w:rsidRDefault="00CD12CF" w:rsidP="0054054E">
      <w:pPr>
        <w:numPr>
          <w:ilvl w:val="1"/>
          <w:numId w:val="75"/>
        </w:numPr>
        <w:tabs>
          <w:tab w:val="clear" w:pos="1440"/>
          <w:tab w:val="num" w:pos="993"/>
        </w:tabs>
        <w:jc w:val="both"/>
        <w:rPr>
          <w:sz w:val="22"/>
          <w:szCs w:val="22"/>
        </w:rPr>
      </w:pPr>
      <w:r w:rsidRPr="00CD12CF">
        <w:rPr>
          <w:sz w:val="22"/>
          <w:szCs w:val="22"/>
        </w:rPr>
        <w:t xml:space="preserve">dla oferowanej lampy </w:t>
      </w:r>
      <w:proofErr w:type="spellStart"/>
      <w:r w:rsidRPr="00CD12CF">
        <w:rPr>
          <w:sz w:val="22"/>
          <w:szCs w:val="22"/>
        </w:rPr>
        <w:t>nahełmnej</w:t>
      </w:r>
      <w:proofErr w:type="spellEnd"/>
      <w:r w:rsidRPr="00CD12CF">
        <w:rPr>
          <w:sz w:val="22"/>
          <w:szCs w:val="22"/>
        </w:rPr>
        <w:t xml:space="preserve"> producent lub upoważniony przedstawiciel zastosował procedurę zgodności badania typu WE/UE wraz z weryfikacją wyrobu,</w:t>
      </w:r>
    </w:p>
    <w:p w14:paraId="3C5C2D2D" w14:textId="77777777" w:rsidR="00CD12CF" w:rsidRPr="00CD12CF" w:rsidRDefault="00CD12CF" w:rsidP="0054054E">
      <w:pPr>
        <w:numPr>
          <w:ilvl w:val="1"/>
          <w:numId w:val="75"/>
        </w:numPr>
        <w:tabs>
          <w:tab w:val="clear" w:pos="1440"/>
          <w:tab w:val="num" w:pos="993"/>
        </w:tabs>
        <w:jc w:val="both"/>
        <w:rPr>
          <w:sz w:val="22"/>
          <w:szCs w:val="22"/>
        </w:rPr>
      </w:pPr>
      <w:r w:rsidRPr="00CD12CF">
        <w:rPr>
          <w:sz w:val="22"/>
          <w:szCs w:val="22"/>
        </w:rPr>
        <w:t xml:space="preserve">dla każdego wyrobu dostarczonego na kopalnię zostanie dołączony dokument wydany przez jednostkę notyfikowaną, potwierdzający zgodność urządzenia z wymaganiami określonymi w Rozporządzeniu Ministra Rozwoju z dnia 6.06.2016 r. </w:t>
      </w:r>
      <w:r w:rsidRPr="00CD12CF">
        <w:rPr>
          <w:i/>
          <w:sz w:val="22"/>
          <w:szCs w:val="22"/>
        </w:rPr>
        <w:t>(</w:t>
      </w:r>
      <w:r w:rsidRPr="00CD12CF">
        <w:rPr>
          <w:sz w:val="22"/>
          <w:szCs w:val="22"/>
        </w:rPr>
        <w:t>Dz. U. z 9.06.2016, poz. 817) w sprawie wymagań dla urządzeń i systemów ochronnych przeznaczonych do użytku w atmosferze potencjalnie wybuchowej.</w:t>
      </w:r>
    </w:p>
    <w:p w14:paraId="373DEDD1" w14:textId="77777777" w:rsidR="00CD12CF" w:rsidRPr="00CD12CF" w:rsidRDefault="00CD12CF" w:rsidP="00CD12CF">
      <w:pPr>
        <w:ind w:left="284" w:hanging="284"/>
        <w:jc w:val="both"/>
        <w:rPr>
          <w:bCs/>
          <w:sz w:val="22"/>
          <w:szCs w:val="22"/>
        </w:rPr>
      </w:pPr>
      <w:r w:rsidRPr="00CD12CF">
        <w:rPr>
          <w:sz w:val="22"/>
          <w:szCs w:val="22"/>
        </w:rPr>
        <w:t>5.</w:t>
      </w:r>
      <w:r w:rsidRPr="00CD12CF">
        <w:rPr>
          <w:sz w:val="22"/>
          <w:szCs w:val="22"/>
        </w:rPr>
        <w:tab/>
      </w:r>
      <w:r w:rsidRPr="00CD12CF">
        <w:rPr>
          <w:b/>
          <w:sz w:val="22"/>
          <w:szCs w:val="22"/>
        </w:rPr>
        <w:t>Instrukcja użytkowania</w:t>
      </w:r>
      <w:r w:rsidRPr="00CD12CF">
        <w:rPr>
          <w:sz w:val="22"/>
          <w:szCs w:val="22"/>
        </w:rPr>
        <w:t xml:space="preserve"> </w:t>
      </w:r>
      <w:r w:rsidRPr="00CD12CF">
        <w:rPr>
          <w:b/>
          <w:sz w:val="22"/>
          <w:szCs w:val="22"/>
        </w:rPr>
        <w:t xml:space="preserve">oferowanej lampy </w:t>
      </w:r>
      <w:proofErr w:type="spellStart"/>
      <w:r w:rsidRPr="00CD12CF">
        <w:rPr>
          <w:b/>
          <w:sz w:val="22"/>
          <w:szCs w:val="22"/>
        </w:rPr>
        <w:t>nahełmnej</w:t>
      </w:r>
      <w:proofErr w:type="spellEnd"/>
      <w:r w:rsidRPr="00CD12CF">
        <w:rPr>
          <w:b/>
          <w:sz w:val="22"/>
          <w:szCs w:val="22"/>
        </w:rPr>
        <w:t>,</w:t>
      </w:r>
      <w:r w:rsidRPr="00CD12CF">
        <w:rPr>
          <w:sz w:val="22"/>
          <w:szCs w:val="22"/>
        </w:rPr>
        <w:t xml:space="preserve"> opracowana zgodnie z Rozporządzeniem Ministra Rozwoju z dnia 6.06.2016 r. </w:t>
      </w:r>
      <w:r w:rsidRPr="00CD12CF">
        <w:rPr>
          <w:i/>
          <w:sz w:val="22"/>
          <w:szCs w:val="22"/>
        </w:rPr>
        <w:t>(</w:t>
      </w:r>
      <w:r w:rsidRPr="00CD12CF">
        <w:rPr>
          <w:sz w:val="22"/>
          <w:szCs w:val="22"/>
        </w:rPr>
        <w:t>Dz. U. z 9.06.2016, poz. 817) w sprawie wymagań dla urządzeń i systemów ochronnych przeznaczonych do użytku w atmosferze potencjalnie wybuchowej.</w:t>
      </w:r>
    </w:p>
    <w:p w14:paraId="5DD935ED" w14:textId="77777777" w:rsidR="00CD12CF" w:rsidRPr="00CD12CF" w:rsidRDefault="00CD12CF" w:rsidP="00CD12CF">
      <w:pPr>
        <w:ind w:left="284" w:hanging="284"/>
        <w:jc w:val="both"/>
        <w:rPr>
          <w:bCs/>
          <w:sz w:val="22"/>
          <w:szCs w:val="22"/>
        </w:rPr>
      </w:pPr>
      <w:r w:rsidRPr="00CD12CF">
        <w:rPr>
          <w:sz w:val="22"/>
          <w:szCs w:val="22"/>
        </w:rPr>
        <w:t>6.</w:t>
      </w:r>
      <w:r w:rsidRPr="00CD12CF">
        <w:rPr>
          <w:sz w:val="22"/>
          <w:szCs w:val="22"/>
        </w:rPr>
        <w:tab/>
      </w:r>
      <w:r w:rsidRPr="00CD12CF">
        <w:rPr>
          <w:b/>
          <w:sz w:val="22"/>
          <w:szCs w:val="22"/>
        </w:rPr>
        <w:t>Instrukcja użytkowania oferowanego modułu ładowania – jeśli dotyczy lampy z modułem</w:t>
      </w:r>
      <w:r w:rsidRPr="00CD12CF">
        <w:rPr>
          <w:sz w:val="22"/>
          <w:szCs w:val="22"/>
        </w:rPr>
        <w:t>.</w:t>
      </w:r>
    </w:p>
    <w:p w14:paraId="70F6BE7B" w14:textId="77777777" w:rsidR="00CD12CF" w:rsidRPr="00CD12CF" w:rsidRDefault="00CD12CF" w:rsidP="00CD12CF">
      <w:pPr>
        <w:ind w:left="284" w:hanging="284"/>
        <w:jc w:val="both"/>
        <w:rPr>
          <w:bCs/>
          <w:sz w:val="22"/>
          <w:szCs w:val="22"/>
        </w:rPr>
      </w:pPr>
      <w:r w:rsidRPr="00CD12CF">
        <w:rPr>
          <w:sz w:val="22"/>
          <w:szCs w:val="22"/>
        </w:rPr>
        <w:lastRenderedPageBreak/>
        <w:t>7.</w:t>
      </w:r>
      <w:r w:rsidRPr="00CD12CF">
        <w:rPr>
          <w:sz w:val="22"/>
          <w:szCs w:val="22"/>
        </w:rPr>
        <w:tab/>
      </w:r>
      <w:r w:rsidRPr="00CD12CF">
        <w:rPr>
          <w:b/>
          <w:sz w:val="22"/>
          <w:szCs w:val="22"/>
        </w:rPr>
        <w:t xml:space="preserve">Dokument (OŚWIADCZENIE PRODUCENTA) </w:t>
      </w:r>
      <w:r w:rsidRPr="00CD12CF">
        <w:rPr>
          <w:sz w:val="22"/>
          <w:szCs w:val="22"/>
        </w:rPr>
        <w:t>potwierdzający spełnienie przepisów § 729 pkt 2 Rozporządzenia Ministra Energii z dnia 23 listopada 2016r. w sprawie szczegółowych wymagań dotyczących prowadzenia ruchu podziemnych zakładów górniczych (Dz. U. 2016, poz. 1118).</w:t>
      </w:r>
    </w:p>
    <w:p w14:paraId="44F6586A" w14:textId="77777777" w:rsidR="00CD12CF" w:rsidRPr="00CD12CF" w:rsidRDefault="00CD12CF" w:rsidP="00CD12CF">
      <w:pPr>
        <w:ind w:left="284" w:hanging="284"/>
        <w:jc w:val="both"/>
        <w:rPr>
          <w:bCs/>
          <w:sz w:val="22"/>
          <w:szCs w:val="22"/>
        </w:rPr>
      </w:pPr>
      <w:r w:rsidRPr="00CD12CF">
        <w:rPr>
          <w:sz w:val="22"/>
          <w:szCs w:val="22"/>
        </w:rPr>
        <w:t>8.</w:t>
      </w:r>
      <w:r w:rsidRPr="00CD12CF">
        <w:rPr>
          <w:sz w:val="22"/>
          <w:szCs w:val="22"/>
        </w:rPr>
        <w:tab/>
      </w:r>
      <w:r w:rsidRPr="00CD12CF">
        <w:rPr>
          <w:b/>
          <w:sz w:val="22"/>
          <w:szCs w:val="22"/>
        </w:rPr>
        <w:t xml:space="preserve">Opinia </w:t>
      </w:r>
      <w:r w:rsidRPr="00CD12CF">
        <w:rPr>
          <w:sz w:val="22"/>
          <w:szCs w:val="22"/>
        </w:rPr>
        <w:t>stwierdzająca, iż nadajnik lokacyjny zabudowany w lampie będącej przedmiotem przetargu jest przystosowany do współpracy z iskrobezpiecznym urządzeniem lokacyjnym, którego dysponentem jest Centralna Stacja Ratownictwa Górniczego, wydana przez powyższą jednostkę.</w:t>
      </w:r>
    </w:p>
    <w:p w14:paraId="39AAAB5B" w14:textId="77777777" w:rsidR="00CD12CF" w:rsidRPr="00CD12CF" w:rsidRDefault="00CD12CF" w:rsidP="00CD12CF">
      <w:pPr>
        <w:ind w:left="284" w:hanging="284"/>
        <w:jc w:val="both"/>
        <w:rPr>
          <w:sz w:val="22"/>
          <w:szCs w:val="22"/>
        </w:rPr>
      </w:pPr>
      <w:r w:rsidRPr="00CD12CF">
        <w:rPr>
          <w:sz w:val="22"/>
          <w:szCs w:val="22"/>
        </w:rPr>
        <w:t>9.</w:t>
      </w:r>
      <w:r w:rsidRPr="00CD12CF">
        <w:rPr>
          <w:b/>
          <w:sz w:val="22"/>
          <w:szCs w:val="22"/>
        </w:rPr>
        <w:t xml:space="preserve">  Egzemplarz lampy </w:t>
      </w:r>
      <w:proofErr w:type="spellStart"/>
      <w:r w:rsidRPr="00CD12CF">
        <w:rPr>
          <w:b/>
          <w:sz w:val="22"/>
          <w:szCs w:val="22"/>
        </w:rPr>
        <w:t>nahełmnej</w:t>
      </w:r>
      <w:proofErr w:type="spellEnd"/>
      <w:r w:rsidRPr="00CD12CF">
        <w:rPr>
          <w:b/>
          <w:sz w:val="22"/>
          <w:szCs w:val="22"/>
        </w:rPr>
        <w:t xml:space="preserve"> (w pełni naładowanej) – wzorzec </w:t>
      </w:r>
      <w:r w:rsidRPr="00CD12CF">
        <w:rPr>
          <w:b/>
          <w:sz w:val="22"/>
          <w:szCs w:val="22"/>
          <w:u w:val="single"/>
        </w:rPr>
        <w:t>wraz z modułem ładowania – jeśli dotyczy.</w:t>
      </w:r>
    </w:p>
    <w:p w14:paraId="637C9B85" w14:textId="5EFE2247" w:rsidR="00CD12CF" w:rsidRPr="00CD12CF" w:rsidRDefault="00CD12CF" w:rsidP="00CD12CF">
      <w:pPr>
        <w:ind w:left="284"/>
        <w:jc w:val="both"/>
        <w:rPr>
          <w:i/>
          <w:sz w:val="22"/>
          <w:szCs w:val="22"/>
        </w:rPr>
      </w:pPr>
      <w:r w:rsidRPr="00CD12CF">
        <w:rPr>
          <w:sz w:val="22"/>
          <w:szCs w:val="22"/>
        </w:rPr>
        <w:t xml:space="preserve">Wykonawca zobowiązany jest do dostarczenia wraz z ofertą egzemplarza lampy </w:t>
      </w:r>
      <w:proofErr w:type="spellStart"/>
      <w:r w:rsidRPr="00CD12CF">
        <w:rPr>
          <w:sz w:val="22"/>
          <w:szCs w:val="22"/>
        </w:rPr>
        <w:t>nahełmnej</w:t>
      </w:r>
      <w:proofErr w:type="spellEnd"/>
      <w:r w:rsidRPr="00CD12CF">
        <w:rPr>
          <w:sz w:val="22"/>
          <w:szCs w:val="22"/>
        </w:rPr>
        <w:t xml:space="preserve"> wraz </w:t>
      </w:r>
      <w:r w:rsidRPr="00CD12CF">
        <w:rPr>
          <w:sz w:val="22"/>
          <w:szCs w:val="22"/>
        </w:rPr>
        <w:br/>
        <w:t xml:space="preserve">z modułem ładowania (jeżeli dotyczy), będącej przedmiotem oferty. Na opakowaniu należy umieścić numer sprawy oraz temat zamówienia publicznego: </w:t>
      </w:r>
      <w:r w:rsidRPr="00CD12CF">
        <w:rPr>
          <w:i/>
          <w:sz w:val="22"/>
          <w:szCs w:val="22"/>
        </w:rPr>
        <w:t xml:space="preserve">Dostawa lamp </w:t>
      </w:r>
      <w:proofErr w:type="spellStart"/>
      <w:r w:rsidRPr="00CD12CF">
        <w:rPr>
          <w:i/>
          <w:sz w:val="22"/>
          <w:szCs w:val="22"/>
        </w:rPr>
        <w:t>nahełmnych</w:t>
      </w:r>
      <w:proofErr w:type="spellEnd"/>
      <w:r w:rsidRPr="00CD12CF">
        <w:rPr>
          <w:i/>
          <w:sz w:val="22"/>
          <w:szCs w:val="22"/>
        </w:rPr>
        <w:t xml:space="preserve"> dla Oddziałów Polskiej Grupy Górniczej S</w:t>
      </w:r>
      <w:r>
        <w:rPr>
          <w:i/>
          <w:sz w:val="22"/>
          <w:szCs w:val="22"/>
        </w:rPr>
        <w:t>.</w:t>
      </w:r>
      <w:r w:rsidRPr="00CD12CF">
        <w:rPr>
          <w:i/>
          <w:sz w:val="22"/>
          <w:szCs w:val="22"/>
        </w:rPr>
        <w:t>A., zadanie nr ........</w:t>
      </w:r>
    </w:p>
    <w:p w14:paraId="3E6738E0" w14:textId="77777777" w:rsidR="00CD12CF" w:rsidRPr="00CD12CF" w:rsidRDefault="00CD12CF" w:rsidP="00CD12CF">
      <w:pPr>
        <w:spacing w:before="120"/>
        <w:ind w:left="284"/>
        <w:jc w:val="both"/>
        <w:rPr>
          <w:i/>
          <w:sz w:val="22"/>
          <w:szCs w:val="22"/>
        </w:rPr>
      </w:pPr>
      <w:r w:rsidRPr="00CD12CF">
        <w:rPr>
          <w:b/>
          <w:bCs/>
          <w:i/>
          <w:sz w:val="22"/>
          <w:szCs w:val="22"/>
        </w:rPr>
        <w:t xml:space="preserve">Wzorzec lampy </w:t>
      </w:r>
      <w:r w:rsidRPr="00CD12CF">
        <w:rPr>
          <w:bCs/>
          <w:i/>
          <w:sz w:val="22"/>
          <w:szCs w:val="22"/>
        </w:rPr>
        <w:t>będącej przedmiotem oferty</w:t>
      </w:r>
      <w:r w:rsidRPr="00CD12CF">
        <w:rPr>
          <w:b/>
          <w:bCs/>
          <w:i/>
          <w:sz w:val="22"/>
          <w:szCs w:val="22"/>
        </w:rPr>
        <w:t xml:space="preserve"> </w:t>
      </w:r>
      <w:r w:rsidRPr="00CD12CF">
        <w:rPr>
          <w:i/>
          <w:sz w:val="22"/>
          <w:szCs w:val="22"/>
        </w:rPr>
        <w:t xml:space="preserve">należy dostarczyć do siedziby Zamawiającego: </w:t>
      </w:r>
      <w:r w:rsidRPr="00CD12CF">
        <w:rPr>
          <w:b/>
          <w:bCs/>
          <w:i/>
          <w:sz w:val="22"/>
          <w:szCs w:val="22"/>
        </w:rPr>
        <w:t xml:space="preserve">Centrum Logistyki Materiałowej Polskiej Grupy Górniczej S.A., 40-467 Katowice, </w:t>
      </w:r>
      <w:r w:rsidRPr="00CD12CF">
        <w:rPr>
          <w:b/>
          <w:bCs/>
          <w:i/>
          <w:sz w:val="22"/>
          <w:szCs w:val="22"/>
        </w:rPr>
        <w:br/>
        <w:t>ul. Karolinki 1, pokój nr 115, piętro I, do upływu terminu składania ofert.</w:t>
      </w:r>
    </w:p>
    <w:p w14:paraId="18FDB102" w14:textId="77777777" w:rsidR="00CD12CF" w:rsidRPr="00CD12CF" w:rsidRDefault="00CD12CF" w:rsidP="00CD12CF">
      <w:pPr>
        <w:spacing w:before="120"/>
        <w:ind w:left="284" w:hanging="284"/>
        <w:jc w:val="both"/>
        <w:rPr>
          <w:sz w:val="22"/>
          <w:szCs w:val="22"/>
        </w:rPr>
      </w:pPr>
      <w:r w:rsidRPr="00CD12CF">
        <w:rPr>
          <w:sz w:val="22"/>
          <w:szCs w:val="22"/>
        </w:rPr>
        <w:t>a)</w:t>
      </w:r>
      <w:r w:rsidRPr="00CD12CF">
        <w:rPr>
          <w:sz w:val="22"/>
          <w:szCs w:val="22"/>
        </w:rPr>
        <w:tab/>
        <w:t>Wzorzec winien być opakowany i trwale oznaczony przez producenta.</w:t>
      </w:r>
    </w:p>
    <w:p w14:paraId="577C6614" w14:textId="77777777" w:rsidR="00CD12CF" w:rsidRPr="00CD12CF" w:rsidRDefault="00CD12CF" w:rsidP="00CD12CF">
      <w:pPr>
        <w:ind w:left="284" w:hanging="284"/>
        <w:jc w:val="both"/>
        <w:rPr>
          <w:sz w:val="22"/>
          <w:szCs w:val="22"/>
        </w:rPr>
      </w:pPr>
      <w:r w:rsidRPr="00CD12CF">
        <w:rPr>
          <w:sz w:val="22"/>
          <w:szCs w:val="22"/>
        </w:rPr>
        <w:t>b)</w:t>
      </w:r>
      <w:r w:rsidRPr="00CD12CF">
        <w:rPr>
          <w:sz w:val="22"/>
          <w:szCs w:val="22"/>
        </w:rPr>
        <w:tab/>
        <w:t xml:space="preserve">Wzorzec złożony przez Wykonawcę, którego oferta została uznana za najkorzystniejszą, nie podlega zwrotowi. </w:t>
      </w:r>
    </w:p>
    <w:p w14:paraId="5A64EAA0" w14:textId="77777777" w:rsidR="00CD12CF" w:rsidRPr="00CD12CF" w:rsidRDefault="00CD12CF" w:rsidP="00CD12CF">
      <w:pPr>
        <w:ind w:left="284" w:hanging="284"/>
        <w:jc w:val="both"/>
        <w:rPr>
          <w:sz w:val="22"/>
          <w:szCs w:val="22"/>
        </w:rPr>
      </w:pPr>
      <w:r w:rsidRPr="00CD12CF">
        <w:rPr>
          <w:sz w:val="22"/>
          <w:szCs w:val="22"/>
        </w:rPr>
        <w:t>c)</w:t>
      </w:r>
      <w:r w:rsidRPr="00CD12CF">
        <w:rPr>
          <w:sz w:val="22"/>
          <w:szCs w:val="22"/>
        </w:rPr>
        <w:tab/>
        <w:t>Zamawiający zastrzega sobie prawo porównania dostaw z wzorcem załączonym do oferty najkorzystniejszej.</w:t>
      </w:r>
    </w:p>
    <w:p w14:paraId="6C89E266" w14:textId="77777777" w:rsidR="00CD12CF" w:rsidRPr="00CD12CF" w:rsidRDefault="00CD12CF" w:rsidP="00CD12CF">
      <w:pPr>
        <w:ind w:left="284" w:hanging="284"/>
        <w:jc w:val="both"/>
        <w:rPr>
          <w:sz w:val="22"/>
          <w:szCs w:val="22"/>
        </w:rPr>
      </w:pPr>
      <w:r w:rsidRPr="00CD12CF">
        <w:rPr>
          <w:sz w:val="22"/>
          <w:szCs w:val="22"/>
        </w:rPr>
        <w:t>d)</w:t>
      </w:r>
      <w:r w:rsidRPr="00CD12CF">
        <w:rPr>
          <w:sz w:val="22"/>
          <w:szCs w:val="22"/>
        </w:rPr>
        <w:tab/>
        <w:t xml:space="preserve">Wykonawca, którego oferta nie została uznana za najkorzystniejszą, zobowiązany jest do odebrania wzorca w terminie do 30 dni od daty powiadomienia o wyniku przetargu. Po upływie tego terminu wzorzec nie podlega zwrotowi. </w:t>
      </w:r>
    </w:p>
    <w:p w14:paraId="00BF60F0" w14:textId="77777777" w:rsidR="00CD12CF" w:rsidRPr="00CD12CF" w:rsidRDefault="00CD12CF" w:rsidP="00CD12CF">
      <w:pPr>
        <w:ind w:left="284" w:hanging="284"/>
        <w:jc w:val="both"/>
        <w:rPr>
          <w:sz w:val="22"/>
          <w:szCs w:val="22"/>
        </w:rPr>
      </w:pPr>
      <w:r w:rsidRPr="00CD12CF">
        <w:rPr>
          <w:sz w:val="22"/>
          <w:szCs w:val="22"/>
        </w:rPr>
        <w:t>10.</w:t>
      </w:r>
      <w:r w:rsidRPr="00CD12CF">
        <w:rPr>
          <w:sz w:val="22"/>
          <w:szCs w:val="22"/>
        </w:rPr>
        <w:tab/>
        <w:t xml:space="preserve">Kopia </w:t>
      </w:r>
      <w:r w:rsidRPr="00CD12CF">
        <w:rPr>
          <w:b/>
          <w:sz w:val="22"/>
          <w:szCs w:val="22"/>
        </w:rPr>
        <w:t>Sprawozdania z badań</w:t>
      </w:r>
      <w:r w:rsidRPr="00CD12CF">
        <w:rPr>
          <w:sz w:val="22"/>
          <w:szCs w:val="22"/>
        </w:rPr>
        <w:t xml:space="preserve"> potwierdzających spełnienie wymagań Rozporządzenia</w:t>
      </w:r>
      <w:r w:rsidRPr="00CD12CF">
        <w:rPr>
          <w:i/>
          <w:sz w:val="22"/>
          <w:szCs w:val="22"/>
        </w:rPr>
        <w:t xml:space="preserve"> Ministra Rodziny, Pracy i Polityki Społecznej w sprawie najwyższych dopuszczalnych stężeń i natężeń czynników szkodliwych dla zdrowia w środowisku pracy (Dz.U. 2018, poz. 1286)</w:t>
      </w:r>
      <w:r w:rsidRPr="00CD12CF">
        <w:rPr>
          <w:sz w:val="22"/>
          <w:szCs w:val="22"/>
        </w:rPr>
        <w:t xml:space="preserve"> w zakresie najwyższego dopuszczalnego natężenia pola i promieniowania elektromagnetycznego.</w:t>
      </w:r>
    </w:p>
    <w:p w14:paraId="48F690A8" w14:textId="77777777" w:rsidR="00CD12CF" w:rsidRPr="00CD12CF" w:rsidRDefault="00CD12CF" w:rsidP="00CD12CF">
      <w:pPr>
        <w:ind w:left="284" w:hanging="284"/>
        <w:jc w:val="both"/>
        <w:rPr>
          <w:sz w:val="22"/>
          <w:szCs w:val="22"/>
        </w:rPr>
      </w:pPr>
      <w:r w:rsidRPr="00CD12CF">
        <w:rPr>
          <w:sz w:val="22"/>
          <w:szCs w:val="22"/>
        </w:rPr>
        <w:t xml:space="preserve">11. </w:t>
      </w:r>
      <w:r w:rsidRPr="00CD12CF">
        <w:rPr>
          <w:b/>
          <w:sz w:val="22"/>
          <w:szCs w:val="22"/>
        </w:rPr>
        <w:t xml:space="preserve">Oświadczenie producenta lampy </w:t>
      </w:r>
      <w:proofErr w:type="spellStart"/>
      <w:r w:rsidRPr="00CD12CF">
        <w:rPr>
          <w:b/>
          <w:sz w:val="22"/>
          <w:szCs w:val="22"/>
        </w:rPr>
        <w:t>nahełmnej</w:t>
      </w:r>
      <w:proofErr w:type="spellEnd"/>
      <w:r w:rsidRPr="00CD12CF">
        <w:rPr>
          <w:b/>
          <w:sz w:val="22"/>
          <w:szCs w:val="22"/>
          <w:vertAlign w:val="superscript"/>
        </w:rPr>
        <w:t>**)</w:t>
      </w:r>
      <w:r w:rsidRPr="00CD12CF">
        <w:rPr>
          <w:b/>
          <w:sz w:val="22"/>
          <w:szCs w:val="22"/>
        </w:rPr>
        <w:t>,</w:t>
      </w:r>
      <w:r w:rsidRPr="00CD12CF">
        <w:rPr>
          <w:sz w:val="22"/>
          <w:szCs w:val="22"/>
        </w:rPr>
        <w:t xml:space="preserve"> potwierdzające, że konstrukcja oferowanej lampy  umożliwia zabudowę wewnątrz lampy znacznika (transpondera) o parametrach:</w:t>
      </w:r>
    </w:p>
    <w:p w14:paraId="36186316" w14:textId="77777777" w:rsidR="00CD12CF" w:rsidRPr="00CD12CF" w:rsidRDefault="00CD12CF" w:rsidP="0054054E">
      <w:pPr>
        <w:numPr>
          <w:ilvl w:val="0"/>
          <w:numId w:val="76"/>
        </w:numPr>
        <w:jc w:val="both"/>
        <w:rPr>
          <w:sz w:val="22"/>
          <w:szCs w:val="22"/>
        </w:rPr>
      </w:pPr>
      <w:r w:rsidRPr="00CD12CF">
        <w:rPr>
          <w:sz w:val="22"/>
          <w:szCs w:val="22"/>
        </w:rPr>
        <w:t>napięcie zasilania z akumulatora o napięciu nominalnym 3,6V lub 3,7V,</w:t>
      </w:r>
    </w:p>
    <w:p w14:paraId="609E1111" w14:textId="77777777" w:rsidR="00CD12CF" w:rsidRPr="00CD12CF" w:rsidRDefault="00CD12CF" w:rsidP="0054054E">
      <w:pPr>
        <w:numPr>
          <w:ilvl w:val="0"/>
          <w:numId w:val="76"/>
        </w:numPr>
        <w:jc w:val="both"/>
        <w:rPr>
          <w:sz w:val="22"/>
          <w:szCs w:val="22"/>
        </w:rPr>
      </w:pPr>
      <w:r w:rsidRPr="00CD12CF">
        <w:rPr>
          <w:sz w:val="22"/>
          <w:szCs w:val="22"/>
        </w:rPr>
        <w:t xml:space="preserve">maksymalny pobór mocy 5 </w:t>
      </w:r>
      <w:proofErr w:type="spellStart"/>
      <w:r w:rsidRPr="00CD12CF">
        <w:rPr>
          <w:sz w:val="22"/>
          <w:szCs w:val="22"/>
        </w:rPr>
        <w:t>mW</w:t>
      </w:r>
      <w:proofErr w:type="spellEnd"/>
      <w:r w:rsidRPr="00CD12CF">
        <w:rPr>
          <w:sz w:val="22"/>
          <w:szCs w:val="22"/>
        </w:rPr>
        <w:t xml:space="preserve">, </w:t>
      </w:r>
    </w:p>
    <w:p w14:paraId="2B019D5B" w14:textId="77777777" w:rsidR="00CD12CF" w:rsidRPr="00CD12CF" w:rsidRDefault="00CD12CF" w:rsidP="0054054E">
      <w:pPr>
        <w:numPr>
          <w:ilvl w:val="0"/>
          <w:numId w:val="76"/>
        </w:numPr>
        <w:jc w:val="both"/>
        <w:rPr>
          <w:sz w:val="22"/>
          <w:szCs w:val="22"/>
        </w:rPr>
      </w:pPr>
      <w:r w:rsidRPr="00CD12CF">
        <w:rPr>
          <w:sz w:val="22"/>
          <w:szCs w:val="22"/>
        </w:rPr>
        <w:t xml:space="preserve">wymiary gabarytowe maksymalne znacznika (długość x szerokość x wysokość) : </w:t>
      </w:r>
      <w:r w:rsidRPr="00CD12CF">
        <w:rPr>
          <w:sz w:val="22"/>
          <w:szCs w:val="22"/>
        </w:rPr>
        <w:br/>
        <w:t>60mm x 29mm x 10mm,</w:t>
      </w:r>
    </w:p>
    <w:p w14:paraId="77FE8046" w14:textId="77777777" w:rsidR="00CD12CF" w:rsidRPr="00CD12CF" w:rsidRDefault="00CD12CF" w:rsidP="0054054E">
      <w:pPr>
        <w:numPr>
          <w:ilvl w:val="0"/>
          <w:numId w:val="76"/>
        </w:numPr>
        <w:jc w:val="both"/>
        <w:rPr>
          <w:sz w:val="22"/>
          <w:szCs w:val="22"/>
        </w:rPr>
      </w:pPr>
      <w:r w:rsidRPr="00CD12CF">
        <w:rPr>
          <w:sz w:val="22"/>
          <w:szCs w:val="22"/>
        </w:rPr>
        <w:t>przyłączenie znacznika wewnątrz lampy do zacisków akumulatora (sposób podłączenia określa producent lampy),</w:t>
      </w:r>
    </w:p>
    <w:p w14:paraId="798C03EC" w14:textId="77777777" w:rsidR="00CD12CF" w:rsidRPr="00CD12CF" w:rsidRDefault="00CD12CF" w:rsidP="00CD12CF">
      <w:pPr>
        <w:ind w:left="284" w:hanging="284"/>
        <w:jc w:val="both"/>
        <w:rPr>
          <w:sz w:val="22"/>
          <w:szCs w:val="22"/>
        </w:rPr>
      </w:pPr>
      <w:r w:rsidRPr="00CD12CF">
        <w:rPr>
          <w:sz w:val="22"/>
          <w:szCs w:val="22"/>
        </w:rPr>
        <w:t xml:space="preserve">      DTR/Instrukcja użytkowania lampy, potwierdzająca spełnienie ww. wymagań zostanie dostarczona Zamawiającemu wraz z dostawą przedmiotu zamówienia.</w:t>
      </w:r>
    </w:p>
    <w:p w14:paraId="0B7F76BD" w14:textId="77777777" w:rsidR="00CD12CF" w:rsidRPr="00CD12CF" w:rsidRDefault="00CD12CF" w:rsidP="00CD12CF">
      <w:pPr>
        <w:ind w:left="284" w:hanging="284"/>
        <w:jc w:val="both"/>
        <w:rPr>
          <w:sz w:val="22"/>
          <w:szCs w:val="22"/>
        </w:rPr>
      </w:pPr>
      <w:r w:rsidRPr="00CD12CF">
        <w:rPr>
          <w:sz w:val="22"/>
          <w:szCs w:val="22"/>
        </w:rPr>
        <w:t xml:space="preserve">12. </w:t>
      </w:r>
      <w:r w:rsidRPr="00CD12CF">
        <w:rPr>
          <w:b/>
          <w:sz w:val="22"/>
          <w:szCs w:val="22"/>
        </w:rPr>
        <w:t>Oświadczenie</w:t>
      </w:r>
      <w:r w:rsidRPr="00CD12CF">
        <w:rPr>
          <w:sz w:val="22"/>
          <w:szCs w:val="22"/>
        </w:rPr>
        <w:t xml:space="preserve"> </w:t>
      </w:r>
      <w:r w:rsidRPr="00CD12CF">
        <w:rPr>
          <w:b/>
          <w:sz w:val="22"/>
          <w:szCs w:val="22"/>
        </w:rPr>
        <w:t>producenta lampy</w:t>
      </w:r>
      <w:r w:rsidRPr="00CD12CF">
        <w:rPr>
          <w:sz w:val="22"/>
          <w:szCs w:val="22"/>
        </w:rPr>
        <w:t xml:space="preserve"> </w:t>
      </w:r>
      <w:proofErr w:type="spellStart"/>
      <w:r w:rsidRPr="00CD12CF">
        <w:rPr>
          <w:b/>
          <w:sz w:val="22"/>
          <w:szCs w:val="22"/>
        </w:rPr>
        <w:t>nahełmnej</w:t>
      </w:r>
      <w:proofErr w:type="spellEnd"/>
      <w:r w:rsidRPr="00CD12CF">
        <w:rPr>
          <w:sz w:val="22"/>
          <w:szCs w:val="22"/>
        </w:rPr>
        <w:t xml:space="preserve">, że w okresie do 3 lat od daty dostawy lampy do Zamawiającego, producent lampy wykona badania lampy ze wskazanym przez kopalnię znacznikiem, w jednostce notyfikowanej oraz dostarczy uzupełnienie do Certyfikatu badania typu WE/UE, umożliwiające zabudowę znacznika w lampie, w terminie do 6 miesięcy od daty dostarczenia do producenta lampy dokumentacji certyfikacyjnej wytypowanego znacznika przez Zamawiającego. </w:t>
      </w:r>
    </w:p>
    <w:p w14:paraId="33FAE9D5" w14:textId="77777777" w:rsidR="00CD12CF" w:rsidRPr="00CD12CF" w:rsidRDefault="00CD12CF" w:rsidP="00CD12CF">
      <w:pPr>
        <w:ind w:left="284" w:hanging="284"/>
        <w:jc w:val="both"/>
        <w:rPr>
          <w:sz w:val="22"/>
          <w:szCs w:val="22"/>
        </w:rPr>
      </w:pPr>
    </w:p>
    <w:p w14:paraId="3BE95A8F" w14:textId="77777777" w:rsidR="00CD12CF" w:rsidRPr="00CD12CF" w:rsidRDefault="00CD12CF" w:rsidP="00CD12CF">
      <w:pPr>
        <w:ind w:left="284" w:hanging="284"/>
        <w:jc w:val="both"/>
        <w:rPr>
          <w:b/>
          <w:i/>
          <w:sz w:val="22"/>
          <w:szCs w:val="22"/>
        </w:rPr>
      </w:pPr>
      <w:r w:rsidRPr="00CD12CF">
        <w:rPr>
          <w:b/>
          <w:i/>
          <w:sz w:val="22"/>
          <w:szCs w:val="22"/>
        </w:rPr>
        <w:t>*)  UWAGA</w:t>
      </w:r>
    </w:p>
    <w:p w14:paraId="0243F30C" w14:textId="77777777" w:rsidR="00CD12CF" w:rsidRPr="00CD12CF" w:rsidRDefault="00CD12CF" w:rsidP="0054054E">
      <w:pPr>
        <w:numPr>
          <w:ilvl w:val="0"/>
          <w:numId w:val="64"/>
        </w:numPr>
        <w:jc w:val="both"/>
        <w:rPr>
          <w:b/>
          <w:i/>
          <w:sz w:val="22"/>
          <w:szCs w:val="22"/>
        </w:rPr>
      </w:pPr>
      <w:r w:rsidRPr="00CD12CF">
        <w:rPr>
          <w:i/>
          <w:sz w:val="22"/>
          <w:szCs w:val="22"/>
        </w:rPr>
        <w:t xml:space="preserve">Certyfikaty/dopuszczenia/inne dokumenty potwierdzające spełnienie wymagań przedmiotowych przedstawione przez Wykonawcę w ofercie muszą być ważne </w:t>
      </w:r>
      <w:r w:rsidRPr="00CD12CF">
        <w:rPr>
          <w:b/>
          <w:i/>
          <w:sz w:val="22"/>
          <w:szCs w:val="22"/>
        </w:rPr>
        <w:t>w dniu składania ofert.</w:t>
      </w:r>
    </w:p>
    <w:p w14:paraId="03CFD7B3" w14:textId="77777777" w:rsidR="00CD12CF" w:rsidRPr="00CD12CF" w:rsidRDefault="00CD12CF" w:rsidP="0054054E">
      <w:pPr>
        <w:numPr>
          <w:ilvl w:val="0"/>
          <w:numId w:val="64"/>
        </w:numPr>
        <w:jc w:val="both"/>
        <w:rPr>
          <w:b/>
          <w:i/>
          <w:sz w:val="22"/>
          <w:szCs w:val="22"/>
        </w:rPr>
      </w:pPr>
      <w:r w:rsidRPr="00CD12CF">
        <w:rPr>
          <w:i/>
          <w:sz w:val="22"/>
          <w:szCs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5" w:history="1">
        <w:r w:rsidRPr="00CD12CF">
          <w:rPr>
            <w:rStyle w:val="Hipercze"/>
            <w:i/>
            <w:color w:val="auto"/>
            <w:sz w:val="22"/>
            <w:szCs w:val="22"/>
          </w:rPr>
          <w:t>clm.katowice@pgg.pl</w:t>
        </w:r>
      </w:hyperlink>
      <w:r w:rsidRPr="00CD12CF">
        <w:rPr>
          <w:i/>
          <w:sz w:val="22"/>
          <w:szCs w:val="22"/>
        </w:rPr>
        <w:t xml:space="preserve"> oraz </w:t>
      </w:r>
      <w:r w:rsidRPr="00CD12CF">
        <w:rPr>
          <w:i/>
          <w:sz w:val="22"/>
          <w:szCs w:val="22"/>
          <w:u w:val="single"/>
        </w:rPr>
        <w:t>i.mieszczanin@pgg.pl</w:t>
      </w:r>
      <w:r w:rsidRPr="00CD12CF">
        <w:rPr>
          <w:i/>
          <w:sz w:val="22"/>
          <w:szCs w:val="22"/>
        </w:rPr>
        <w:t xml:space="preserve"> bądź poprzez Platformę EFO  aktualny/e – obowiązujący/e certyfikat/dopuszczenie/ inny dokument potwierdzający spełnienie wymagań przedmiotowych.</w:t>
      </w:r>
      <w:r w:rsidRPr="00CD12CF">
        <w:rPr>
          <w:b/>
          <w:i/>
          <w:sz w:val="22"/>
          <w:szCs w:val="22"/>
        </w:rPr>
        <w:t xml:space="preserve"> </w:t>
      </w:r>
      <w:r w:rsidRPr="00CD12CF">
        <w:rPr>
          <w:i/>
          <w:sz w:val="22"/>
          <w:szCs w:val="22"/>
        </w:rPr>
        <w:t>Dostarczony dokument musi dotyczyć wyrobu zaoferowanego przez Wykonawcę w ofercie przetargowej.</w:t>
      </w:r>
    </w:p>
    <w:p w14:paraId="57929451" w14:textId="77777777" w:rsidR="00CD12CF" w:rsidRPr="00CD12CF" w:rsidRDefault="00CD12CF" w:rsidP="0054054E">
      <w:pPr>
        <w:numPr>
          <w:ilvl w:val="0"/>
          <w:numId w:val="64"/>
        </w:numPr>
        <w:jc w:val="both"/>
        <w:rPr>
          <w:b/>
          <w:i/>
          <w:sz w:val="22"/>
          <w:szCs w:val="22"/>
        </w:rPr>
      </w:pPr>
      <w:r w:rsidRPr="00CD12CF">
        <w:rPr>
          <w:i/>
          <w:sz w:val="22"/>
          <w:szCs w:val="22"/>
        </w:rPr>
        <w:lastRenderedPageBreak/>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2D50D14B" w14:textId="77777777" w:rsidR="00CD12CF" w:rsidRPr="00CD12CF" w:rsidRDefault="00CD12CF" w:rsidP="00CD12CF">
      <w:pPr>
        <w:ind w:left="284" w:hanging="284"/>
        <w:jc w:val="both"/>
        <w:rPr>
          <w:sz w:val="22"/>
          <w:szCs w:val="22"/>
        </w:rPr>
      </w:pPr>
    </w:p>
    <w:p w14:paraId="1079E7B1" w14:textId="77777777" w:rsidR="00CD12CF" w:rsidRPr="00CD12CF" w:rsidRDefault="00CD12CF" w:rsidP="00CD12CF">
      <w:pPr>
        <w:ind w:left="284" w:hanging="284"/>
        <w:jc w:val="both"/>
        <w:rPr>
          <w:b/>
          <w:sz w:val="22"/>
          <w:szCs w:val="22"/>
        </w:rPr>
      </w:pPr>
      <w:r w:rsidRPr="00CD12CF">
        <w:rPr>
          <w:b/>
          <w:sz w:val="22"/>
          <w:szCs w:val="22"/>
        </w:rPr>
        <w:t xml:space="preserve">**) </w:t>
      </w:r>
      <w:r w:rsidRPr="00CD12CF">
        <w:rPr>
          <w:b/>
          <w:i/>
          <w:sz w:val="22"/>
          <w:szCs w:val="22"/>
        </w:rPr>
        <w:t>dotyczy przypadku jeżeli DTR/Instrukcja użytkowania lampy nie zawierają zapisów dotyczących transpondera</w:t>
      </w:r>
      <w:r w:rsidRPr="00CD12CF">
        <w:rPr>
          <w:b/>
          <w:sz w:val="22"/>
          <w:szCs w:val="22"/>
        </w:rPr>
        <w:t>.</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54054E">
      <w:pPr>
        <w:numPr>
          <w:ilvl w:val="0"/>
          <w:numId w:val="65"/>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54054E">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54054E">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33462785" w14:textId="77777777" w:rsidR="00AE4AB2" w:rsidRPr="00AE4AB2" w:rsidRDefault="00AE4AB2" w:rsidP="00AE4AB2">
      <w:pPr>
        <w:ind w:left="993" w:hanging="284"/>
        <w:jc w:val="both"/>
        <w:rPr>
          <w:bCs/>
          <w:sz w:val="22"/>
          <w:szCs w:val="22"/>
        </w:rPr>
      </w:pPr>
      <w:bookmarkStart w:id="30" w:name="_Hlk3625885"/>
      <w:r w:rsidRPr="00AE4AB2">
        <w:rPr>
          <w:sz w:val="22"/>
          <w:szCs w:val="22"/>
        </w:rPr>
        <w:t>a)</w:t>
      </w:r>
      <w:r w:rsidRPr="00AE4AB2">
        <w:rPr>
          <w:sz w:val="22"/>
          <w:szCs w:val="22"/>
        </w:rPr>
        <w:tab/>
        <w:t xml:space="preserve">wzór deklaracji zgodności UE oferowanej lampy </w:t>
      </w:r>
      <w:proofErr w:type="spellStart"/>
      <w:r w:rsidRPr="00AE4AB2">
        <w:rPr>
          <w:sz w:val="22"/>
          <w:szCs w:val="22"/>
        </w:rPr>
        <w:t>nahełmnej</w:t>
      </w:r>
      <w:proofErr w:type="spellEnd"/>
      <w:r w:rsidRPr="00AE4AB2">
        <w:rPr>
          <w:sz w:val="22"/>
          <w:szCs w:val="22"/>
        </w:rPr>
        <w:t xml:space="preserve">, </w:t>
      </w:r>
    </w:p>
    <w:p w14:paraId="2566DC4E" w14:textId="77777777" w:rsidR="00AE4AB2" w:rsidRPr="00AE4AB2" w:rsidRDefault="00AE4AB2" w:rsidP="00AE4AB2">
      <w:pPr>
        <w:ind w:left="993" w:hanging="284"/>
        <w:jc w:val="both"/>
        <w:rPr>
          <w:bCs/>
          <w:sz w:val="22"/>
          <w:szCs w:val="22"/>
        </w:rPr>
      </w:pPr>
      <w:r w:rsidRPr="00AE4AB2">
        <w:rPr>
          <w:sz w:val="22"/>
          <w:szCs w:val="22"/>
        </w:rPr>
        <w:t>b)</w:t>
      </w:r>
      <w:r w:rsidRPr="00AE4AB2">
        <w:rPr>
          <w:sz w:val="22"/>
          <w:szCs w:val="22"/>
        </w:rPr>
        <w:tab/>
        <w:t>kopia aktualnego certyfikatu badania typu WE/UE,</w:t>
      </w:r>
    </w:p>
    <w:p w14:paraId="761E5EA5" w14:textId="77777777" w:rsidR="00AE4AB2" w:rsidRPr="00AE4AB2" w:rsidRDefault="00AE4AB2" w:rsidP="00AE4AB2">
      <w:pPr>
        <w:ind w:left="993" w:hanging="284"/>
        <w:jc w:val="both"/>
        <w:rPr>
          <w:sz w:val="22"/>
          <w:szCs w:val="22"/>
        </w:rPr>
      </w:pPr>
      <w:r w:rsidRPr="00AE4AB2">
        <w:rPr>
          <w:sz w:val="22"/>
          <w:szCs w:val="22"/>
        </w:rPr>
        <w:t>c)</w:t>
      </w:r>
      <w:r w:rsidRPr="00AE4AB2">
        <w:rPr>
          <w:sz w:val="22"/>
          <w:szCs w:val="22"/>
        </w:rPr>
        <w:tab/>
        <w:t xml:space="preserve">kopia aktualnego powiadomienia o zapewnieniu jakości, lub dla każdej lampy </w:t>
      </w:r>
      <w:proofErr w:type="spellStart"/>
      <w:r w:rsidRPr="00AE4AB2">
        <w:rPr>
          <w:sz w:val="22"/>
          <w:szCs w:val="22"/>
        </w:rPr>
        <w:t>nahełmnej</w:t>
      </w:r>
      <w:proofErr w:type="spellEnd"/>
      <w:r w:rsidRPr="00AE4AB2">
        <w:rPr>
          <w:sz w:val="22"/>
          <w:szCs w:val="22"/>
        </w:rPr>
        <w:t xml:space="preserve"> dokument wydany przez jednostkę notyfikowaną, potwierdzający zgodność urządzenia z wymaganiami określonymi w Rozporządzeniu Ministra Rozwoju z dnia 6.06.2016 r. (Dz. U. z 9.06.2016, poz. 817) w sprawie wymagań dla urządzeń i systemów ochronnych przeznaczonych do użytku w atmosferze potencjalnie wybuchowej,</w:t>
      </w:r>
    </w:p>
    <w:p w14:paraId="0621D6A2" w14:textId="77777777" w:rsidR="00AE4AB2" w:rsidRPr="00AE4AB2" w:rsidRDefault="00AE4AB2" w:rsidP="00AE4AB2">
      <w:pPr>
        <w:ind w:left="993" w:hanging="284"/>
        <w:jc w:val="both"/>
        <w:rPr>
          <w:bCs/>
          <w:sz w:val="22"/>
          <w:szCs w:val="22"/>
        </w:rPr>
      </w:pPr>
      <w:r w:rsidRPr="00AE4AB2">
        <w:rPr>
          <w:sz w:val="22"/>
          <w:szCs w:val="22"/>
        </w:rPr>
        <w:t>d)</w:t>
      </w:r>
      <w:r w:rsidRPr="00AE4AB2">
        <w:rPr>
          <w:sz w:val="22"/>
          <w:szCs w:val="22"/>
        </w:rPr>
        <w:tab/>
        <w:t xml:space="preserve">instrukcja użytkowania oferowanej lampy </w:t>
      </w:r>
      <w:proofErr w:type="spellStart"/>
      <w:r w:rsidRPr="00AE4AB2">
        <w:rPr>
          <w:sz w:val="22"/>
          <w:szCs w:val="22"/>
        </w:rPr>
        <w:t>nahełmnej</w:t>
      </w:r>
      <w:proofErr w:type="spellEnd"/>
      <w:r w:rsidRPr="00AE4AB2">
        <w:rPr>
          <w:sz w:val="22"/>
          <w:szCs w:val="22"/>
        </w:rPr>
        <w:t>,</w:t>
      </w:r>
    </w:p>
    <w:p w14:paraId="5B33AD89" w14:textId="77777777" w:rsidR="00AE4AB2" w:rsidRPr="00AE4AB2" w:rsidRDefault="00AE4AB2" w:rsidP="00AE4AB2">
      <w:pPr>
        <w:ind w:left="993" w:hanging="284"/>
        <w:jc w:val="both"/>
        <w:rPr>
          <w:bCs/>
          <w:sz w:val="22"/>
          <w:szCs w:val="22"/>
        </w:rPr>
      </w:pPr>
      <w:r w:rsidRPr="00AE4AB2">
        <w:rPr>
          <w:sz w:val="22"/>
          <w:szCs w:val="22"/>
        </w:rPr>
        <w:t>e)</w:t>
      </w:r>
      <w:r w:rsidRPr="00AE4AB2">
        <w:rPr>
          <w:sz w:val="22"/>
          <w:szCs w:val="22"/>
        </w:rPr>
        <w:tab/>
        <w:t>instrukcja użytkowania oferowanego modułu ładowania – jeśli dotyczy lampy z modułem,</w:t>
      </w:r>
    </w:p>
    <w:p w14:paraId="689552CF" w14:textId="77777777" w:rsidR="00AE4AB2" w:rsidRPr="00AE4AB2" w:rsidRDefault="00AE4AB2" w:rsidP="00AE4AB2">
      <w:pPr>
        <w:ind w:left="993" w:hanging="284"/>
        <w:jc w:val="both"/>
        <w:rPr>
          <w:sz w:val="22"/>
          <w:szCs w:val="22"/>
        </w:rPr>
      </w:pPr>
      <w:r w:rsidRPr="00AE4AB2">
        <w:rPr>
          <w:sz w:val="22"/>
          <w:szCs w:val="22"/>
        </w:rPr>
        <w:t>f)</w:t>
      </w:r>
      <w:r w:rsidRPr="00AE4AB2">
        <w:rPr>
          <w:sz w:val="22"/>
          <w:szCs w:val="22"/>
        </w:rPr>
        <w:tab/>
        <w:t>kopia sprawozdania z badań potwierdzających spełnienie wymagań Rozporządzenia</w:t>
      </w:r>
      <w:r w:rsidRPr="00AE4AB2">
        <w:rPr>
          <w:i/>
          <w:sz w:val="22"/>
          <w:szCs w:val="22"/>
        </w:rPr>
        <w:t xml:space="preserve"> Ministra Rodziny, Pracy i Polityki Społecznej w sprawie najwyższych dopuszczalnych stężeń i natężeń czynników szkodliwych dla zdrowia w środowisku pracy (Dz.U. 2018 poz. 1286)</w:t>
      </w:r>
      <w:r w:rsidRPr="00AE4AB2">
        <w:rPr>
          <w:sz w:val="22"/>
          <w:szCs w:val="22"/>
        </w:rPr>
        <w:t xml:space="preserve"> w zakresie najwyższego dopuszczalnego natężenia pola i promieniowania elektromagnetycznego</w:t>
      </w: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Pr="00536B25" w:rsidRDefault="0035712B" w:rsidP="0054054E">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54054E">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37013690" w14:textId="5FCEA155" w:rsidR="0035712B" w:rsidRPr="00536B25" w:rsidRDefault="00AE4AB2" w:rsidP="00AE4AB2">
      <w:pPr>
        <w:ind w:left="644"/>
        <w:jc w:val="both"/>
        <w:rPr>
          <w:b/>
          <w:sz w:val="22"/>
          <w:szCs w:val="22"/>
        </w:rPr>
      </w:pPr>
      <w:r>
        <w:rPr>
          <w:sz w:val="22"/>
          <w:szCs w:val="22"/>
        </w:rPr>
        <w:t xml:space="preserve">  </w:t>
      </w:r>
      <w:r w:rsidR="0035712B" w:rsidRPr="00536B25">
        <w:rPr>
          <w:sz w:val="22"/>
          <w:szCs w:val="22"/>
        </w:rPr>
        <w:t>Pan/Pan</w:t>
      </w:r>
      <w:r w:rsidR="0035712B">
        <w:rPr>
          <w:sz w:val="22"/>
          <w:szCs w:val="22"/>
        </w:rPr>
        <w:t>i</w:t>
      </w:r>
      <w:r w:rsidR="0035712B" w:rsidRPr="00536B25">
        <w:rPr>
          <w:sz w:val="22"/>
          <w:szCs w:val="22"/>
        </w:rPr>
        <w:tab/>
        <w:t>_________________________</w:t>
      </w:r>
      <w:r>
        <w:rPr>
          <w:sz w:val="22"/>
          <w:szCs w:val="22"/>
        </w:rPr>
        <w:t xml:space="preserve">                 N</w:t>
      </w:r>
      <w:r w:rsidR="0035712B">
        <w:rPr>
          <w:sz w:val="22"/>
          <w:szCs w:val="22"/>
        </w:rPr>
        <w:t>r telefonu</w:t>
      </w:r>
      <w:r w:rsidR="0035712B" w:rsidRPr="00536B25">
        <w:rPr>
          <w:sz w:val="22"/>
          <w:szCs w:val="22"/>
        </w:rPr>
        <w:tab/>
        <w:t>______________</w:t>
      </w:r>
    </w:p>
    <w:p w14:paraId="303EF35F" w14:textId="77777777" w:rsidR="00AE4AB2" w:rsidRDefault="00AE4AB2" w:rsidP="00357145">
      <w:pPr>
        <w:jc w:val="both"/>
        <w:rPr>
          <w:b/>
          <w:iCs/>
          <w:sz w:val="22"/>
          <w:szCs w:val="22"/>
        </w:rPr>
      </w:pPr>
    </w:p>
    <w:p w14:paraId="44970808" w14:textId="119C3236"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AE4AB2" w:rsidRPr="00AE4AB2">
        <w:rPr>
          <w:i/>
          <w:iCs/>
          <w:sz w:val="22"/>
          <w:szCs w:val="22"/>
        </w:rPr>
        <w:t>i.mieszczanin@pgg.pl</w:t>
      </w:r>
      <w:r w:rsidRPr="00AE4AB2">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703C6246" w14:textId="1C7F94C4" w:rsidR="00AE4AB2" w:rsidRPr="00AE4AB2" w:rsidRDefault="00AE4AB2" w:rsidP="0054054E">
      <w:pPr>
        <w:numPr>
          <w:ilvl w:val="0"/>
          <w:numId w:val="65"/>
        </w:numPr>
        <w:ind w:left="426" w:hanging="426"/>
        <w:jc w:val="both"/>
        <w:rPr>
          <w:b/>
          <w:iCs/>
          <w:sz w:val="22"/>
          <w:szCs w:val="22"/>
        </w:rPr>
      </w:pPr>
      <w:r w:rsidRPr="00AE4AB2">
        <w:rPr>
          <w:b/>
          <w:iCs/>
          <w:sz w:val="22"/>
          <w:szCs w:val="22"/>
        </w:rPr>
        <w:t>Dokumenty wymagane przy dostawie:</w:t>
      </w:r>
    </w:p>
    <w:p w14:paraId="5792FC5B" w14:textId="77777777" w:rsidR="00AE4AB2" w:rsidRPr="00AE4AB2" w:rsidRDefault="00AE4AB2" w:rsidP="00AE4AB2">
      <w:pPr>
        <w:pStyle w:val="Akapitzlist"/>
        <w:ind w:left="426"/>
        <w:jc w:val="both"/>
        <w:rPr>
          <w:b/>
          <w:sz w:val="22"/>
          <w:szCs w:val="22"/>
          <w:u w:val="single"/>
        </w:rPr>
      </w:pPr>
      <w:r w:rsidRPr="00AE4AB2">
        <w:rPr>
          <w:b/>
          <w:sz w:val="22"/>
          <w:szCs w:val="22"/>
        </w:rPr>
        <w:t xml:space="preserve">Dokumenty wymagane do każdej dostawy do magazynów materiałowych każdego Oddziału Polskiej Grupy Górniczej S.A. objętego umową </w:t>
      </w:r>
      <w:r w:rsidRPr="00AE4AB2">
        <w:rPr>
          <w:b/>
          <w:sz w:val="22"/>
          <w:szCs w:val="22"/>
          <w:u w:val="single"/>
        </w:rPr>
        <w:t>w formie papierowej:</w:t>
      </w:r>
    </w:p>
    <w:p w14:paraId="3CE822AC" w14:textId="77777777" w:rsidR="00AE4AB2" w:rsidRPr="00AE4AB2" w:rsidRDefault="00AE4AB2" w:rsidP="00AE4AB2">
      <w:pPr>
        <w:pStyle w:val="Akapitzlist"/>
        <w:spacing w:before="120"/>
        <w:ind w:left="709" w:firstLine="425"/>
        <w:jc w:val="both"/>
        <w:rPr>
          <w:sz w:val="22"/>
          <w:szCs w:val="22"/>
        </w:rPr>
      </w:pPr>
      <w:r w:rsidRPr="00AE4AB2">
        <w:rPr>
          <w:sz w:val="22"/>
          <w:szCs w:val="22"/>
        </w:rPr>
        <w:t>a)</w:t>
      </w:r>
      <w:r w:rsidRPr="00AE4AB2">
        <w:rPr>
          <w:sz w:val="22"/>
          <w:szCs w:val="22"/>
        </w:rPr>
        <w:tab/>
        <w:t>dowód dostawy sporządzony w Portalu Dostawcy Polskiej Grupy Górniczej S.A.,</w:t>
      </w:r>
    </w:p>
    <w:p w14:paraId="308704BD" w14:textId="77777777" w:rsidR="00AE4AB2" w:rsidRPr="00AE4AB2" w:rsidRDefault="00AE4AB2" w:rsidP="00AE4AB2">
      <w:pPr>
        <w:ind w:left="709" w:firstLine="425"/>
        <w:jc w:val="both"/>
        <w:rPr>
          <w:sz w:val="22"/>
          <w:szCs w:val="22"/>
        </w:rPr>
      </w:pPr>
      <w:r w:rsidRPr="00AE4AB2">
        <w:rPr>
          <w:sz w:val="22"/>
          <w:szCs w:val="22"/>
        </w:rPr>
        <w:t>b)</w:t>
      </w:r>
      <w:r w:rsidRPr="00AE4AB2">
        <w:rPr>
          <w:sz w:val="22"/>
          <w:szCs w:val="22"/>
        </w:rPr>
        <w:tab/>
        <w:t>świadectwo jakości,</w:t>
      </w:r>
    </w:p>
    <w:p w14:paraId="46CDA1D9" w14:textId="77777777" w:rsidR="00AE4AB2" w:rsidRPr="00AE4AB2" w:rsidRDefault="00AE4AB2" w:rsidP="00AE4AB2">
      <w:pPr>
        <w:ind w:left="709" w:firstLine="425"/>
        <w:jc w:val="both"/>
        <w:rPr>
          <w:sz w:val="22"/>
          <w:szCs w:val="22"/>
        </w:rPr>
      </w:pPr>
      <w:r w:rsidRPr="00AE4AB2">
        <w:rPr>
          <w:sz w:val="22"/>
          <w:szCs w:val="22"/>
        </w:rPr>
        <w:t>c)</w:t>
      </w:r>
      <w:r w:rsidRPr="00AE4AB2">
        <w:rPr>
          <w:sz w:val="22"/>
          <w:szCs w:val="22"/>
        </w:rPr>
        <w:tab/>
        <w:t>karta gwarancyjna,</w:t>
      </w:r>
    </w:p>
    <w:p w14:paraId="2C1433D6" w14:textId="464E284F" w:rsidR="0035712B" w:rsidRPr="00AE4AB2" w:rsidRDefault="00AE4AB2" w:rsidP="00AE4AB2">
      <w:pPr>
        <w:ind w:left="709" w:firstLine="425"/>
        <w:jc w:val="both"/>
        <w:rPr>
          <w:sz w:val="22"/>
          <w:szCs w:val="22"/>
        </w:rPr>
      </w:pPr>
      <w:r w:rsidRPr="00AE4AB2">
        <w:rPr>
          <w:sz w:val="22"/>
          <w:szCs w:val="22"/>
        </w:rPr>
        <w:t>d)</w:t>
      </w:r>
      <w:r w:rsidRPr="00AE4AB2">
        <w:rPr>
          <w:sz w:val="22"/>
          <w:szCs w:val="22"/>
        </w:rPr>
        <w:tab/>
        <w:t xml:space="preserve">deklaracja zgodności UE lampy </w:t>
      </w:r>
      <w:proofErr w:type="spellStart"/>
      <w:r w:rsidRPr="00AE4AB2">
        <w:rPr>
          <w:sz w:val="22"/>
          <w:szCs w:val="22"/>
        </w:rPr>
        <w:t>nahełmnej</w:t>
      </w:r>
      <w:proofErr w:type="spellEnd"/>
      <w:r w:rsidRPr="00AE4AB2">
        <w:rPr>
          <w:sz w:val="22"/>
          <w:szCs w:val="22"/>
        </w:rPr>
        <w:t>,</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0EF7245F" w14:textId="7CD3CECD" w:rsidR="0035712B" w:rsidRDefault="00C111E1" w:rsidP="00357145">
      <w:pPr>
        <w:jc w:val="both"/>
        <w:rPr>
          <w:sz w:val="22"/>
          <w:szCs w:val="22"/>
        </w:rPr>
      </w:pPr>
      <w:r>
        <w:rPr>
          <w:noProof/>
        </w:rPr>
        <w:drawing>
          <wp:inline distT="0" distB="0" distL="0" distR="0" wp14:anchorId="18815E33" wp14:editId="3C8321D5">
            <wp:extent cx="6013094" cy="6854036"/>
            <wp:effectExtent l="0" t="0" r="6985" b="4445"/>
            <wp:docPr id="1" name="Obraz 1" descr="C:\Users\i.mieszczanin\AppData\Local\Microsoft\Windows\Temporary Internet Files\Content.Word\skan_i.mieszczanin_2025-01-30_08-58-52-86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eszczanin\AppData\Local\Microsoft\Windows\Temporary Internet Files\Content.Word\skan_i.mieszczanin_2025-01-30_08-58-52-869_00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15589" cy="6856879"/>
                    </a:xfrm>
                    <a:prstGeom prst="rect">
                      <a:avLst/>
                    </a:prstGeom>
                    <a:noFill/>
                    <a:ln>
                      <a:noFill/>
                    </a:ln>
                  </pic:spPr>
                </pic:pic>
              </a:graphicData>
            </a:graphic>
          </wp:inline>
        </w:drawing>
      </w:r>
    </w:p>
    <w:p w14:paraId="3A3B1526" w14:textId="77777777" w:rsidR="0035712B" w:rsidRDefault="0035712B" w:rsidP="00357145">
      <w:pPr>
        <w:pStyle w:val="Akapitzlist"/>
        <w:ind w:left="360"/>
        <w:jc w:val="both"/>
        <w:rPr>
          <w:b/>
          <w:bCs/>
          <w:sz w:val="22"/>
          <w:szCs w:val="22"/>
        </w:rPr>
      </w:pPr>
      <w:r>
        <w:rPr>
          <w:b/>
          <w:bCs/>
          <w:sz w:val="22"/>
          <w:szCs w:val="22"/>
        </w:rPr>
        <w:br w:type="page"/>
      </w:r>
    </w:p>
    <w:p w14:paraId="0DB5CC1D" w14:textId="3280F4E5" w:rsidR="00C111E1" w:rsidRDefault="00C111E1" w:rsidP="00C111E1">
      <w:pPr>
        <w:pStyle w:val="Akapitzlist"/>
        <w:ind w:left="360" w:hanging="786"/>
        <w:jc w:val="both"/>
        <w:rPr>
          <w:b/>
          <w:bCs/>
          <w:sz w:val="22"/>
          <w:szCs w:val="22"/>
        </w:rPr>
      </w:pPr>
      <w:r>
        <w:rPr>
          <w:noProof/>
        </w:rPr>
        <w:lastRenderedPageBreak/>
        <w:drawing>
          <wp:inline distT="0" distB="0" distL="0" distR="0" wp14:anchorId="2419E3E0" wp14:editId="7D15589D">
            <wp:extent cx="6411699" cy="2311603"/>
            <wp:effectExtent l="0" t="0" r="8255" b="0"/>
            <wp:docPr id="3" name="Obraz 3" descr="C:\Users\i.mieszczanin\AppData\Local\Microsoft\Windows\Temporary Internet Files\Content.Word\skan_i.mieszczanin_2025-01-30_08-58-52-869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mieszczanin\AppData\Local\Microsoft\Windows\Temporary Internet Files\Content.Word\skan_i.mieszczanin_2025-01-30_08-58-52-869_000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26568" cy="2316964"/>
                    </a:xfrm>
                    <a:prstGeom prst="rect">
                      <a:avLst/>
                    </a:prstGeom>
                    <a:noFill/>
                    <a:ln>
                      <a:noFill/>
                    </a:ln>
                  </pic:spPr>
                </pic:pic>
              </a:graphicData>
            </a:graphic>
          </wp:inline>
        </w:drawing>
      </w:r>
    </w:p>
    <w:p w14:paraId="36F586F5" w14:textId="77777777" w:rsidR="00C111E1" w:rsidRDefault="00C111E1" w:rsidP="00357145">
      <w:pPr>
        <w:jc w:val="right"/>
        <w:rPr>
          <w:b/>
          <w:bCs/>
          <w:sz w:val="22"/>
          <w:szCs w:val="22"/>
        </w:rPr>
      </w:pPr>
    </w:p>
    <w:p w14:paraId="04472BAA" w14:textId="77777777" w:rsidR="00C111E1" w:rsidRDefault="00C111E1" w:rsidP="00357145">
      <w:pPr>
        <w:jc w:val="right"/>
        <w:rPr>
          <w:b/>
          <w:bCs/>
          <w:sz w:val="22"/>
          <w:szCs w:val="22"/>
        </w:rPr>
      </w:pPr>
    </w:p>
    <w:p w14:paraId="3962D740" w14:textId="643939B4" w:rsidR="00C111E1" w:rsidRDefault="00C111E1" w:rsidP="00C111E1">
      <w:pPr>
        <w:ind w:hanging="284"/>
        <w:rPr>
          <w:b/>
          <w:bCs/>
          <w:sz w:val="22"/>
          <w:szCs w:val="22"/>
        </w:rPr>
      </w:pPr>
      <w:r>
        <w:rPr>
          <w:noProof/>
        </w:rPr>
        <w:drawing>
          <wp:inline distT="0" distB="0" distL="0" distR="0" wp14:anchorId="33E79A9B" wp14:editId="15288F52">
            <wp:extent cx="6291072" cy="4681728"/>
            <wp:effectExtent l="0" t="0" r="0" b="5080"/>
            <wp:docPr id="4" name="Obraz 4" descr="C:\Users\i.mieszczanin\AppData\Local\Microsoft\Windows\Temporary Internet Files\Content.Word\skan_i.mieszczanin_2025-01-30_08-58-52-86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mieszczanin\AppData\Local\Microsoft\Windows\Temporary Internet Files\Content.Word\skan_i.mieszczanin_2025-01-30_08-58-52-869_000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96343" cy="4685651"/>
                    </a:xfrm>
                    <a:prstGeom prst="rect">
                      <a:avLst/>
                    </a:prstGeom>
                    <a:noFill/>
                    <a:ln>
                      <a:noFill/>
                    </a:ln>
                  </pic:spPr>
                </pic:pic>
              </a:graphicData>
            </a:graphic>
          </wp:inline>
        </w:drawing>
      </w:r>
    </w:p>
    <w:p w14:paraId="1FE87876" w14:textId="77777777" w:rsidR="00C111E1" w:rsidRDefault="00C111E1" w:rsidP="00357145">
      <w:pPr>
        <w:jc w:val="right"/>
        <w:rPr>
          <w:b/>
          <w:bCs/>
          <w:sz w:val="22"/>
          <w:szCs w:val="22"/>
        </w:rPr>
      </w:pPr>
    </w:p>
    <w:p w14:paraId="346201E9" w14:textId="77777777" w:rsidR="00C111E1" w:rsidRDefault="00C111E1" w:rsidP="00357145">
      <w:pPr>
        <w:jc w:val="right"/>
        <w:rPr>
          <w:b/>
          <w:bCs/>
          <w:sz w:val="22"/>
          <w:szCs w:val="22"/>
        </w:rPr>
      </w:pPr>
    </w:p>
    <w:p w14:paraId="2EF02694" w14:textId="77777777" w:rsidR="00C111E1" w:rsidRDefault="00C111E1" w:rsidP="00357145">
      <w:pPr>
        <w:jc w:val="right"/>
        <w:rPr>
          <w:b/>
          <w:bCs/>
          <w:sz w:val="22"/>
          <w:szCs w:val="22"/>
        </w:rPr>
      </w:pPr>
    </w:p>
    <w:p w14:paraId="4E04DAED" w14:textId="77777777" w:rsidR="00C111E1" w:rsidRDefault="00C111E1" w:rsidP="00357145">
      <w:pPr>
        <w:jc w:val="right"/>
        <w:rPr>
          <w:b/>
          <w:bCs/>
          <w:sz w:val="22"/>
          <w:szCs w:val="22"/>
        </w:rPr>
      </w:pPr>
    </w:p>
    <w:p w14:paraId="2B4F83CD" w14:textId="77777777" w:rsidR="00C111E1" w:rsidRDefault="00C111E1" w:rsidP="00357145">
      <w:pPr>
        <w:jc w:val="right"/>
        <w:rPr>
          <w:b/>
          <w:bCs/>
          <w:sz w:val="22"/>
          <w:szCs w:val="22"/>
        </w:rPr>
      </w:pPr>
    </w:p>
    <w:p w14:paraId="248010D0" w14:textId="77777777" w:rsidR="00C111E1" w:rsidRDefault="00C111E1" w:rsidP="00357145">
      <w:pPr>
        <w:jc w:val="right"/>
        <w:rPr>
          <w:b/>
          <w:bCs/>
          <w:sz w:val="22"/>
          <w:szCs w:val="22"/>
        </w:rPr>
      </w:pPr>
    </w:p>
    <w:p w14:paraId="6011BE06" w14:textId="77777777" w:rsidR="00C111E1" w:rsidRDefault="00C111E1" w:rsidP="00357145">
      <w:pPr>
        <w:jc w:val="right"/>
        <w:rPr>
          <w:b/>
          <w:bCs/>
          <w:sz w:val="22"/>
          <w:szCs w:val="22"/>
        </w:rPr>
      </w:pPr>
    </w:p>
    <w:p w14:paraId="23B3CA71" w14:textId="77777777" w:rsidR="00C111E1" w:rsidRDefault="00C111E1" w:rsidP="00357145">
      <w:pPr>
        <w:jc w:val="right"/>
        <w:rPr>
          <w:b/>
          <w:bCs/>
          <w:sz w:val="22"/>
          <w:szCs w:val="22"/>
        </w:rPr>
      </w:pPr>
    </w:p>
    <w:p w14:paraId="436A17DC" w14:textId="77777777" w:rsidR="00C111E1" w:rsidRDefault="00C111E1" w:rsidP="00357145">
      <w:pPr>
        <w:jc w:val="right"/>
        <w:rPr>
          <w:b/>
          <w:bCs/>
          <w:sz w:val="22"/>
          <w:szCs w:val="22"/>
        </w:rPr>
      </w:pPr>
    </w:p>
    <w:p w14:paraId="58221F59" w14:textId="77777777" w:rsidR="00C111E1" w:rsidRDefault="00C111E1" w:rsidP="00357145">
      <w:pPr>
        <w:jc w:val="right"/>
        <w:rPr>
          <w:b/>
          <w:bCs/>
          <w:sz w:val="22"/>
          <w:szCs w:val="22"/>
        </w:rPr>
      </w:pPr>
    </w:p>
    <w:p w14:paraId="30197DAA" w14:textId="77777777" w:rsidR="00C111E1" w:rsidRDefault="00C111E1" w:rsidP="00357145">
      <w:pPr>
        <w:jc w:val="right"/>
        <w:rPr>
          <w:b/>
          <w:bCs/>
          <w:sz w:val="22"/>
          <w:szCs w:val="22"/>
        </w:rPr>
      </w:pPr>
    </w:p>
    <w:p w14:paraId="5CF69E8D" w14:textId="77777777" w:rsidR="00C111E1" w:rsidRDefault="00C111E1" w:rsidP="00357145">
      <w:pPr>
        <w:jc w:val="right"/>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54054E">
      <w:pPr>
        <w:numPr>
          <w:ilvl w:val="0"/>
          <w:numId w:val="66"/>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06808748" w14:textId="77777777" w:rsidR="00AE4AB2" w:rsidRPr="00AE4AB2" w:rsidRDefault="00AE4AB2" w:rsidP="00AE4AB2">
      <w:pPr>
        <w:ind w:firstLine="426"/>
        <w:jc w:val="both"/>
        <w:rPr>
          <w:sz w:val="22"/>
          <w:szCs w:val="22"/>
        </w:rPr>
      </w:pPr>
      <w:r w:rsidRPr="00AE4AB2">
        <w:rPr>
          <w:i/>
          <w:sz w:val="22"/>
          <w:szCs w:val="22"/>
        </w:rPr>
        <w:t>TYP LAMPY</w:t>
      </w:r>
      <w:r w:rsidRPr="00AE4AB2">
        <w:rPr>
          <w:sz w:val="22"/>
          <w:szCs w:val="22"/>
        </w:rPr>
        <w:t>:</w:t>
      </w:r>
      <w:r w:rsidRPr="00AE4AB2">
        <w:rPr>
          <w:sz w:val="22"/>
          <w:szCs w:val="22"/>
        </w:rPr>
        <w:tab/>
        <w:t>………………………………………………………………………</w:t>
      </w:r>
    </w:p>
    <w:p w14:paraId="0BD29214" w14:textId="77777777" w:rsidR="00AE4AB2" w:rsidRPr="00AE4AB2" w:rsidRDefault="00AE4AB2" w:rsidP="00AE4AB2">
      <w:pPr>
        <w:ind w:firstLine="426"/>
        <w:jc w:val="both"/>
        <w:rPr>
          <w:sz w:val="22"/>
          <w:szCs w:val="22"/>
        </w:rPr>
      </w:pPr>
    </w:p>
    <w:p w14:paraId="283AB03B" w14:textId="77777777" w:rsidR="00AE4AB2" w:rsidRPr="00AE4AB2" w:rsidRDefault="00AE4AB2" w:rsidP="00AE4AB2">
      <w:pPr>
        <w:ind w:firstLine="426"/>
        <w:jc w:val="both"/>
        <w:rPr>
          <w:i/>
          <w:sz w:val="22"/>
          <w:szCs w:val="22"/>
        </w:rPr>
      </w:pPr>
      <w:r w:rsidRPr="00AE4AB2">
        <w:rPr>
          <w:i/>
          <w:sz w:val="22"/>
          <w:szCs w:val="22"/>
        </w:rPr>
        <w:t xml:space="preserve">PRODUCENT :     </w:t>
      </w:r>
      <w:r w:rsidRPr="00AE4AB2">
        <w:rPr>
          <w:sz w:val="22"/>
          <w:szCs w:val="22"/>
        </w:rPr>
        <w:t>………………………………………………………………………</w:t>
      </w:r>
    </w:p>
    <w:p w14:paraId="6E878C4A" w14:textId="77777777" w:rsidR="00AE4AB2" w:rsidRPr="00AE4AB2" w:rsidRDefault="00AE4AB2" w:rsidP="00AE4AB2">
      <w:pPr>
        <w:ind w:firstLine="426"/>
        <w:jc w:val="both"/>
        <w:rPr>
          <w:i/>
          <w:sz w:val="22"/>
          <w:szCs w:val="22"/>
        </w:rPr>
      </w:pPr>
    </w:p>
    <w:p w14:paraId="611DF050" w14:textId="77777777" w:rsidR="00AE4AB2" w:rsidRPr="00AE4AB2" w:rsidRDefault="00AE4AB2" w:rsidP="00AE4AB2">
      <w:pPr>
        <w:ind w:firstLine="426"/>
        <w:jc w:val="both"/>
        <w:rPr>
          <w:sz w:val="22"/>
          <w:szCs w:val="22"/>
        </w:rPr>
      </w:pPr>
      <w:r w:rsidRPr="00AE4AB2">
        <w:rPr>
          <w:i/>
          <w:sz w:val="22"/>
          <w:szCs w:val="22"/>
        </w:rPr>
        <w:t>TYP MODUŁU ŁADUJĄCEGO:</w:t>
      </w:r>
      <w:r w:rsidRPr="00AE4AB2">
        <w:rPr>
          <w:i/>
          <w:sz w:val="22"/>
          <w:szCs w:val="22"/>
        </w:rPr>
        <w:tab/>
      </w:r>
      <w:r w:rsidRPr="00AE4AB2">
        <w:rPr>
          <w:sz w:val="22"/>
          <w:szCs w:val="22"/>
        </w:rPr>
        <w:t>……………………………………………………..</w:t>
      </w:r>
    </w:p>
    <w:p w14:paraId="54990999" w14:textId="77777777" w:rsidR="00AE4AB2" w:rsidRPr="00AE4AB2" w:rsidRDefault="00AE4AB2" w:rsidP="00AE4AB2">
      <w:pPr>
        <w:ind w:firstLine="426"/>
        <w:jc w:val="both"/>
        <w:rPr>
          <w:i/>
          <w:sz w:val="22"/>
          <w:szCs w:val="22"/>
        </w:rPr>
      </w:pPr>
    </w:p>
    <w:p w14:paraId="0E1218F0" w14:textId="77777777" w:rsidR="00AE4AB2" w:rsidRPr="00AE4AB2" w:rsidRDefault="00AE4AB2" w:rsidP="00AE4AB2">
      <w:pPr>
        <w:ind w:firstLine="426"/>
        <w:jc w:val="both"/>
        <w:rPr>
          <w:sz w:val="22"/>
          <w:szCs w:val="22"/>
        </w:rPr>
      </w:pPr>
      <w:r w:rsidRPr="00AE4AB2">
        <w:rPr>
          <w:i/>
          <w:sz w:val="22"/>
          <w:szCs w:val="22"/>
        </w:rPr>
        <w:t>PRODUCENT</w:t>
      </w:r>
      <w:r w:rsidRPr="00AE4AB2">
        <w:rPr>
          <w:sz w:val="22"/>
          <w:szCs w:val="22"/>
        </w:rPr>
        <w:t>:</w:t>
      </w:r>
      <w:r w:rsidRPr="00AE4AB2">
        <w:rPr>
          <w:sz w:val="22"/>
          <w:szCs w:val="22"/>
        </w:rPr>
        <w:tab/>
        <w:t>………………………………………………………………………</w:t>
      </w:r>
    </w:p>
    <w:p w14:paraId="7F88438C" w14:textId="151030DE" w:rsidR="0035712B" w:rsidRPr="00AE4AB2" w:rsidRDefault="0035712B" w:rsidP="00357145">
      <w:pPr>
        <w:rPr>
          <w:i/>
          <w:iCs/>
          <w:sz w:val="22"/>
        </w:rPr>
      </w:pPr>
    </w:p>
    <w:p w14:paraId="629A9A7A" w14:textId="77777777" w:rsidR="00AE4AB2" w:rsidRPr="00AE4AB2" w:rsidRDefault="00AE4AB2" w:rsidP="0054054E">
      <w:pPr>
        <w:numPr>
          <w:ilvl w:val="6"/>
          <w:numId w:val="77"/>
        </w:numPr>
        <w:spacing w:before="120"/>
        <w:ind w:left="567" w:hanging="283"/>
        <w:jc w:val="both"/>
        <w:rPr>
          <w:sz w:val="22"/>
          <w:szCs w:val="22"/>
        </w:rPr>
      </w:pPr>
      <w:bookmarkStart w:id="31" w:name="_Hlk9317269"/>
      <w:r w:rsidRPr="00AE4AB2">
        <w:rPr>
          <w:sz w:val="22"/>
          <w:szCs w:val="22"/>
        </w:rPr>
        <w:t xml:space="preserve">Oferowane </w:t>
      </w:r>
      <w:proofErr w:type="spellStart"/>
      <w:r w:rsidRPr="00AE4AB2">
        <w:rPr>
          <w:sz w:val="22"/>
          <w:szCs w:val="22"/>
        </w:rPr>
        <w:t>nahełmne</w:t>
      </w:r>
      <w:proofErr w:type="spellEnd"/>
      <w:r w:rsidRPr="00AE4AB2">
        <w:rPr>
          <w:sz w:val="22"/>
          <w:szCs w:val="22"/>
        </w:rPr>
        <w:t xml:space="preserve"> lampy górnicze </w:t>
      </w:r>
      <w:r w:rsidRPr="00AE4AB2">
        <w:rPr>
          <w:b/>
          <w:sz w:val="22"/>
          <w:szCs w:val="22"/>
        </w:rPr>
        <w:t>spełniają</w:t>
      </w:r>
      <w:r w:rsidRPr="00AE4AB2">
        <w:rPr>
          <w:sz w:val="22"/>
          <w:szCs w:val="22"/>
        </w:rPr>
        <w:t xml:space="preserve"> wymagania grupy I kategorii M1, określone w Rozporządzeniu Ministra Rozwoju z dnia 6.06.2016 r. </w:t>
      </w:r>
      <w:r w:rsidRPr="00AE4AB2">
        <w:rPr>
          <w:i/>
          <w:sz w:val="22"/>
          <w:szCs w:val="22"/>
        </w:rPr>
        <w:t>(</w:t>
      </w:r>
      <w:r w:rsidRPr="00AE4AB2">
        <w:rPr>
          <w:sz w:val="22"/>
          <w:szCs w:val="22"/>
        </w:rPr>
        <w:t xml:space="preserve">Dz. U. z 9.06.2016, poz. 817) w sprawie wymagań dla urządzeń i systemów ochronnych przeznaczonych do użytku w atmosferze potencjalnie wybuchowej oraz posiadają cechę </w:t>
      </w:r>
      <w:r w:rsidRPr="00AE4AB2">
        <w:rPr>
          <w:b/>
          <w:sz w:val="22"/>
          <w:szCs w:val="22"/>
        </w:rPr>
        <w:t xml:space="preserve">I M1 Ex </w:t>
      </w:r>
      <w:proofErr w:type="spellStart"/>
      <w:r w:rsidRPr="00AE4AB2">
        <w:rPr>
          <w:b/>
          <w:sz w:val="22"/>
          <w:szCs w:val="22"/>
        </w:rPr>
        <w:t>ia</w:t>
      </w:r>
      <w:proofErr w:type="spellEnd"/>
      <w:r w:rsidRPr="00AE4AB2">
        <w:rPr>
          <w:sz w:val="22"/>
          <w:szCs w:val="22"/>
        </w:rPr>
        <w:t>.</w:t>
      </w:r>
    </w:p>
    <w:p w14:paraId="60251FC6" w14:textId="77777777" w:rsidR="00AE4AB2" w:rsidRPr="00AE4AB2" w:rsidRDefault="00AE4AB2" w:rsidP="00AE4AB2">
      <w:pPr>
        <w:spacing w:before="120"/>
        <w:ind w:left="567"/>
        <w:jc w:val="both"/>
        <w:rPr>
          <w:sz w:val="22"/>
          <w:szCs w:val="22"/>
        </w:rPr>
      </w:pPr>
      <w:r w:rsidRPr="00AE4AB2">
        <w:rPr>
          <w:sz w:val="22"/>
          <w:szCs w:val="22"/>
        </w:rPr>
        <w:t xml:space="preserve">Powyższe wymagania </w:t>
      </w:r>
      <w:r w:rsidRPr="00AE4AB2">
        <w:rPr>
          <w:b/>
          <w:sz w:val="22"/>
          <w:szCs w:val="22"/>
        </w:rPr>
        <w:t>są potwierdzone</w:t>
      </w:r>
      <w:r w:rsidRPr="00AE4AB2">
        <w:rPr>
          <w:sz w:val="22"/>
          <w:szCs w:val="22"/>
        </w:rPr>
        <w:t xml:space="preserve"> pozytywnymi wynikami badań typu WE/UE, przeprowadzonymi przez jednostkę notyfikowaną.</w:t>
      </w:r>
    </w:p>
    <w:p w14:paraId="0B40C686" w14:textId="77777777" w:rsidR="00AE4AB2" w:rsidRPr="00AE4AB2" w:rsidRDefault="00AE4AB2" w:rsidP="00AE4AB2">
      <w:pPr>
        <w:spacing w:before="120"/>
        <w:ind w:left="567" w:hanging="283"/>
        <w:jc w:val="both"/>
        <w:rPr>
          <w:sz w:val="22"/>
          <w:szCs w:val="22"/>
        </w:rPr>
      </w:pPr>
      <w:r w:rsidRPr="00AE4AB2">
        <w:rPr>
          <w:sz w:val="22"/>
          <w:szCs w:val="22"/>
        </w:rPr>
        <w:t>2.</w:t>
      </w:r>
      <w:r w:rsidRPr="00AE4AB2">
        <w:rPr>
          <w:sz w:val="22"/>
          <w:szCs w:val="22"/>
        </w:rPr>
        <w:tab/>
        <w:t xml:space="preserve">Oferowane </w:t>
      </w:r>
      <w:proofErr w:type="spellStart"/>
      <w:r w:rsidRPr="00AE4AB2">
        <w:rPr>
          <w:sz w:val="22"/>
          <w:szCs w:val="22"/>
        </w:rPr>
        <w:t>nahełmne</w:t>
      </w:r>
      <w:proofErr w:type="spellEnd"/>
      <w:r w:rsidRPr="00AE4AB2">
        <w:rPr>
          <w:sz w:val="22"/>
          <w:szCs w:val="22"/>
        </w:rPr>
        <w:t xml:space="preserve"> lampy górnicze </w:t>
      </w:r>
      <w:r w:rsidRPr="00AE4AB2">
        <w:rPr>
          <w:b/>
          <w:sz w:val="22"/>
          <w:szCs w:val="22"/>
        </w:rPr>
        <w:t>spełniają</w:t>
      </w:r>
      <w:r w:rsidRPr="00AE4AB2">
        <w:rPr>
          <w:sz w:val="22"/>
          <w:szCs w:val="22"/>
        </w:rPr>
        <w:t xml:space="preserve"> wszystkie wymagania i warunki zgodnie z aktualną normą PN-EN 60079-35-2.</w:t>
      </w:r>
    </w:p>
    <w:p w14:paraId="4F0CC31E" w14:textId="77777777" w:rsidR="00AE4AB2" w:rsidRPr="00AE4AB2" w:rsidRDefault="00AE4AB2" w:rsidP="00AE4AB2">
      <w:pPr>
        <w:spacing w:before="120"/>
        <w:ind w:left="567" w:hanging="283"/>
        <w:jc w:val="both"/>
        <w:rPr>
          <w:sz w:val="22"/>
          <w:szCs w:val="22"/>
        </w:rPr>
      </w:pPr>
      <w:r w:rsidRPr="00AE4AB2">
        <w:rPr>
          <w:sz w:val="22"/>
          <w:szCs w:val="22"/>
        </w:rPr>
        <w:t>3.</w:t>
      </w:r>
      <w:r w:rsidRPr="00AE4AB2">
        <w:rPr>
          <w:sz w:val="22"/>
          <w:szCs w:val="22"/>
        </w:rPr>
        <w:tab/>
        <w:t>Użyteczny czas pracy lampy nie jest krótszy niż …………..… godzin w całym okresie eksploatacji.</w:t>
      </w:r>
    </w:p>
    <w:p w14:paraId="37A637D5" w14:textId="77777777" w:rsidR="00AE4AB2" w:rsidRPr="00AE4AB2" w:rsidRDefault="00AE4AB2" w:rsidP="00AE4AB2">
      <w:pPr>
        <w:spacing w:before="120"/>
        <w:ind w:left="567" w:hanging="283"/>
        <w:jc w:val="both"/>
        <w:rPr>
          <w:sz w:val="22"/>
          <w:szCs w:val="22"/>
        </w:rPr>
      </w:pPr>
      <w:r w:rsidRPr="00AE4AB2">
        <w:rPr>
          <w:sz w:val="22"/>
          <w:szCs w:val="22"/>
        </w:rPr>
        <w:t>4.</w:t>
      </w:r>
      <w:r w:rsidRPr="00AE4AB2">
        <w:rPr>
          <w:sz w:val="22"/>
          <w:szCs w:val="22"/>
        </w:rPr>
        <w:tab/>
        <w:t xml:space="preserve">Akumulator jest ………………………………………………………...................... </w:t>
      </w:r>
    </w:p>
    <w:p w14:paraId="7EB8A95C" w14:textId="77777777" w:rsidR="00AE4AB2" w:rsidRPr="00AE4AB2" w:rsidRDefault="00AE4AB2" w:rsidP="00AE4AB2">
      <w:pPr>
        <w:spacing w:before="120"/>
        <w:ind w:left="1985" w:firstLine="142"/>
        <w:rPr>
          <w:sz w:val="22"/>
          <w:szCs w:val="22"/>
        </w:rPr>
      </w:pPr>
      <w:r w:rsidRPr="00AE4AB2">
        <w:rPr>
          <w:i/>
          <w:sz w:val="22"/>
          <w:szCs w:val="22"/>
        </w:rPr>
        <w:t>(wpisać: bezobsługowy, suchy lub nie wylewny oraz wykonanie)</w:t>
      </w:r>
    </w:p>
    <w:p w14:paraId="0D463D77" w14:textId="77777777" w:rsidR="00AE4AB2" w:rsidRPr="00AE4AB2" w:rsidRDefault="00AE4AB2" w:rsidP="00AE4AB2">
      <w:pPr>
        <w:spacing w:before="120"/>
        <w:ind w:left="567" w:hanging="283"/>
        <w:jc w:val="both"/>
        <w:rPr>
          <w:sz w:val="22"/>
          <w:szCs w:val="22"/>
        </w:rPr>
      </w:pPr>
      <w:r w:rsidRPr="00AE4AB2">
        <w:rPr>
          <w:sz w:val="22"/>
          <w:szCs w:val="22"/>
        </w:rPr>
        <w:t>5.</w:t>
      </w:r>
      <w:r w:rsidRPr="00AE4AB2">
        <w:rPr>
          <w:sz w:val="22"/>
          <w:szCs w:val="22"/>
        </w:rPr>
        <w:tab/>
        <w:t>Źródła światła LED – (co najmniej dwa), o gwarantowanej żywotności ……………… godzin, odporne na wstrząsy.</w:t>
      </w:r>
    </w:p>
    <w:p w14:paraId="5AB0A844" w14:textId="77777777" w:rsidR="00AE4AB2" w:rsidRPr="00AE4AB2" w:rsidRDefault="00AE4AB2" w:rsidP="00AE4AB2">
      <w:pPr>
        <w:spacing w:before="120"/>
        <w:ind w:left="567" w:hanging="283"/>
        <w:jc w:val="both"/>
        <w:rPr>
          <w:sz w:val="22"/>
          <w:szCs w:val="22"/>
        </w:rPr>
      </w:pPr>
      <w:r w:rsidRPr="00AE4AB2">
        <w:rPr>
          <w:sz w:val="22"/>
          <w:szCs w:val="22"/>
        </w:rPr>
        <w:t>6.</w:t>
      </w:r>
      <w:r w:rsidRPr="00AE4AB2">
        <w:rPr>
          <w:sz w:val="22"/>
          <w:szCs w:val="22"/>
        </w:rPr>
        <w:tab/>
        <w:t>Stopień ochrony obudowy IP…………… - zgodnie z aktualną normą PN-EN 60529.</w:t>
      </w:r>
    </w:p>
    <w:p w14:paraId="46340EB9" w14:textId="77777777" w:rsidR="00AE4AB2" w:rsidRPr="00AE4AB2" w:rsidRDefault="00AE4AB2" w:rsidP="00AE4AB2">
      <w:pPr>
        <w:spacing w:before="120"/>
        <w:ind w:left="567" w:right="-132" w:hanging="283"/>
        <w:jc w:val="both"/>
        <w:rPr>
          <w:sz w:val="22"/>
          <w:szCs w:val="22"/>
        </w:rPr>
      </w:pPr>
      <w:r w:rsidRPr="00AE4AB2">
        <w:rPr>
          <w:sz w:val="22"/>
          <w:szCs w:val="22"/>
        </w:rPr>
        <w:t>7.</w:t>
      </w:r>
      <w:r w:rsidRPr="00AE4AB2">
        <w:rPr>
          <w:sz w:val="22"/>
          <w:szCs w:val="22"/>
        </w:rPr>
        <w:tab/>
        <w:t>Długość przewodu łączącego głowicę z obudową akumulatora wynosi minimum 1400mm.</w:t>
      </w:r>
    </w:p>
    <w:p w14:paraId="562596C3" w14:textId="77777777" w:rsidR="00AE4AB2" w:rsidRPr="00AE4AB2" w:rsidRDefault="00AE4AB2" w:rsidP="00AE4AB2">
      <w:pPr>
        <w:spacing w:before="120"/>
        <w:ind w:left="567" w:hanging="283"/>
        <w:jc w:val="both"/>
        <w:rPr>
          <w:sz w:val="22"/>
          <w:szCs w:val="22"/>
        </w:rPr>
      </w:pPr>
      <w:r w:rsidRPr="00AE4AB2">
        <w:rPr>
          <w:sz w:val="22"/>
          <w:szCs w:val="22"/>
        </w:rPr>
        <w:t>8.</w:t>
      </w:r>
      <w:r w:rsidRPr="00AE4AB2">
        <w:rPr>
          <w:sz w:val="22"/>
          <w:szCs w:val="22"/>
        </w:rPr>
        <w:tab/>
        <w:t xml:space="preserve">Nadajnik lokacyjny zapewnia emitowanie sygnału przez okres, co najmniej 7 dni </w:t>
      </w:r>
      <w:r w:rsidRPr="00AE4AB2">
        <w:rPr>
          <w:sz w:val="22"/>
          <w:szCs w:val="22"/>
        </w:rPr>
        <w:br/>
        <w:t>bez ładowania lampy i jest przystosowany do współpracy z iskrobezpiecznym urządzeniem lokacyjnym (zgodnie z § 729 pkt 2 Rozporządzenia Ministra Energii z dnia 23 listopada 2016r. w sprawie szczegółowych wymagań dotyczących prowadzenia ruchu podziemnych zakładów górniczych (Dz. U. 2016, poz. 1118) Ponadto ww. nadajnik lokacyjny jest przystosowany do współpracy z iskrobezpiecznym urządzeniem lokacyjnym, którego dysponentem jest Centralna Stacja Ratownictwa Górniczego. Powyższy wymóg jest potwierdzony opinią wydaną przez Centralną Stację Ratownictwa Górniczego, dołączoną do złożonej oferty.</w:t>
      </w:r>
    </w:p>
    <w:p w14:paraId="7B15A295" w14:textId="77777777" w:rsidR="00AE4AB2" w:rsidRPr="00AE4AB2" w:rsidRDefault="00AE4AB2" w:rsidP="00AE4AB2">
      <w:pPr>
        <w:spacing w:before="120"/>
        <w:ind w:left="567" w:hanging="283"/>
        <w:jc w:val="both"/>
        <w:rPr>
          <w:sz w:val="22"/>
          <w:szCs w:val="22"/>
        </w:rPr>
      </w:pPr>
      <w:r w:rsidRPr="00AE4AB2">
        <w:rPr>
          <w:sz w:val="22"/>
          <w:szCs w:val="22"/>
        </w:rPr>
        <w:t>9.</w:t>
      </w:r>
      <w:r w:rsidRPr="00AE4AB2">
        <w:rPr>
          <w:sz w:val="22"/>
          <w:szCs w:val="22"/>
        </w:rPr>
        <w:tab/>
        <w:t>Całkowity ciężar lampy wynosi  ……. [kg].</w:t>
      </w:r>
    </w:p>
    <w:p w14:paraId="080B35FA" w14:textId="77777777" w:rsidR="00AE4AB2" w:rsidRPr="00AE4AB2" w:rsidRDefault="00AE4AB2" w:rsidP="00AE4AB2">
      <w:pPr>
        <w:spacing w:before="120"/>
        <w:ind w:left="567" w:hanging="425"/>
        <w:jc w:val="both"/>
        <w:rPr>
          <w:sz w:val="22"/>
          <w:szCs w:val="22"/>
        </w:rPr>
      </w:pPr>
      <w:r w:rsidRPr="00AE4AB2">
        <w:rPr>
          <w:sz w:val="22"/>
          <w:szCs w:val="22"/>
        </w:rPr>
        <w:t>10.</w:t>
      </w:r>
      <w:r w:rsidRPr="00AE4AB2">
        <w:rPr>
          <w:sz w:val="22"/>
          <w:szCs w:val="22"/>
        </w:rPr>
        <w:tab/>
        <w:t>Akumulator posiada uchwyt umożliwiający umocowanie go na pasie lub taką konstrukcję i wymiary, że możliwe jest przenoszenie go w pokrowcach o dotychczasowych wymiarach.</w:t>
      </w:r>
    </w:p>
    <w:p w14:paraId="31227770" w14:textId="77777777" w:rsidR="00AE4AB2" w:rsidRPr="00AE4AB2" w:rsidRDefault="00AE4AB2" w:rsidP="00AE4AB2">
      <w:pPr>
        <w:spacing w:before="120"/>
        <w:ind w:left="567" w:hanging="425"/>
        <w:jc w:val="both"/>
        <w:rPr>
          <w:sz w:val="22"/>
          <w:szCs w:val="22"/>
        </w:rPr>
      </w:pPr>
      <w:r w:rsidRPr="00AE4AB2">
        <w:rPr>
          <w:sz w:val="22"/>
          <w:szCs w:val="22"/>
        </w:rPr>
        <w:t>11.</w:t>
      </w:r>
      <w:r w:rsidRPr="00AE4AB2">
        <w:rPr>
          <w:sz w:val="22"/>
          <w:szCs w:val="22"/>
        </w:rPr>
        <w:tab/>
        <w:t xml:space="preserve">Głowica lampy oraz przewód są dostosowane do mocowania od góry na istniejących hełmach górniczych. Głowica lampy powinna mieć takie mocowanie, aby umożliwić jej pionowe pozycjonowanie z trwałą blokadą wybranej pozycji </w:t>
      </w:r>
      <w:r w:rsidRPr="00AE4AB2">
        <w:rPr>
          <w:b/>
          <w:sz w:val="22"/>
          <w:szCs w:val="22"/>
        </w:rPr>
        <w:t>bez konieczności użycia dodatkowych kluczy czy narzędzi</w:t>
      </w:r>
      <w:r w:rsidRPr="00AE4AB2">
        <w:rPr>
          <w:sz w:val="22"/>
          <w:szCs w:val="22"/>
        </w:rPr>
        <w:t xml:space="preserve">. Kąt padania strumienia świetlnego tzw. „podstawowego” (tzn. o największym skupieniu wiązki światła) z głowicy lampy zamocowanej na wysokości </w:t>
      </w:r>
      <w:r w:rsidRPr="00AE4AB2">
        <w:rPr>
          <w:b/>
          <w:sz w:val="22"/>
          <w:szCs w:val="22"/>
        </w:rPr>
        <w:t xml:space="preserve">1700 mm </w:t>
      </w:r>
      <w:r w:rsidRPr="00AE4AB2">
        <w:rPr>
          <w:sz w:val="22"/>
          <w:szCs w:val="22"/>
        </w:rPr>
        <w:t xml:space="preserve">nie może padać na odległość większą niż </w:t>
      </w:r>
      <w:r w:rsidRPr="00AE4AB2">
        <w:rPr>
          <w:b/>
          <w:sz w:val="22"/>
          <w:szCs w:val="22"/>
        </w:rPr>
        <w:t>2730 (±10) mm</w:t>
      </w:r>
      <w:r w:rsidRPr="00AE4AB2">
        <w:rPr>
          <w:sz w:val="22"/>
          <w:szCs w:val="22"/>
        </w:rPr>
        <w:t xml:space="preserve"> jak na rysunku poglądowym zał. nr 1 do SWZ część B pkt. 12. Głowica lampy jest skierowana ku dołowi w najniższej pozycji trwale zablokowanej.</w:t>
      </w:r>
    </w:p>
    <w:p w14:paraId="124CBF55" w14:textId="77777777" w:rsidR="00AE4AB2" w:rsidRPr="00AE4AB2" w:rsidRDefault="00AE4AB2" w:rsidP="00AE4AB2">
      <w:pPr>
        <w:spacing w:before="120"/>
        <w:ind w:left="567" w:hanging="425"/>
        <w:jc w:val="both"/>
        <w:rPr>
          <w:sz w:val="22"/>
          <w:szCs w:val="22"/>
        </w:rPr>
      </w:pPr>
      <w:r w:rsidRPr="00AE4AB2">
        <w:rPr>
          <w:sz w:val="22"/>
          <w:szCs w:val="22"/>
        </w:rPr>
        <w:lastRenderedPageBreak/>
        <w:t>12.</w:t>
      </w:r>
      <w:r w:rsidRPr="00AE4AB2">
        <w:rPr>
          <w:sz w:val="22"/>
          <w:szCs w:val="22"/>
        </w:rPr>
        <w:tab/>
        <w:t xml:space="preserve">Przedmiot zamówienia jest fabrycznie nowy. </w:t>
      </w:r>
    </w:p>
    <w:p w14:paraId="2554E9D6" w14:textId="77777777" w:rsidR="00AE4AB2" w:rsidRPr="00AE4AB2" w:rsidRDefault="00AE4AB2" w:rsidP="00AE4AB2">
      <w:pPr>
        <w:spacing w:before="120"/>
        <w:ind w:left="567" w:hanging="425"/>
        <w:jc w:val="both"/>
        <w:rPr>
          <w:sz w:val="22"/>
          <w:szCs w:val="22"/>
        </w:rPr>
      </w:pPr>
      <w:r w:rsidRPr="00AE4AB2">
        <w:rPr>
          <w:sz w:val="22"/>
          <w:szCs w:val="22"/>
        </w:rPr>
        <w:t>13.</w:t>
      </w:r>
      <w:r w:rsidRPr="00AE4AB2">
        <w:rPr>
          <w:sz w:val="22"/>
          <w:szCs w:val="22"/>
        </w:rPr>
        <w:tab/>
        <w:t xml:space="preserve">Natężenie pola magnetycznego posiada wartość, </w:t>
      </w:r>
      <w:r w:rsidRPr="00AE4AB2">
        <w:rPr>
          <w:b/>
          <w:bCs/>
          <w:sz w:val="22"/>
          <w:szCs w:val="22"/>
          <w:u w:val="single"/>
        </w:rPr>
        <w:t>która pozwala na  przebywanie pracowników na stanowisku pracy bez ograniczeń w trakcie ośmiogodzinnej zmiany roboczej</w:t>
      </w:r>
      <w:r w:rsidRPr="00AE4AB2">
        <w:rPr>
          <w:sz w:val="22"/>
          <w:szCs w:val="22"/>
        </w:rPr>
        <w:t>.</w:t>
      </w:r>
    </w:p>
    <w:p w14:paraId="459B74EF" w14:textId="77777777" w:rsidR="00AE4AB2" w:rsidRPr="00AE4AB2" w:rsidRDefault="00AE4AB2" w:rsidP="00AE4AB2">
      <w:pPr>
        <w:ind w:left="567" w:hanging="425"/>
        <w:jc w:val="both"/>
        <w:rPr>
          <w:sz w:val="22"/>
          <w:szCs w:val="22"/>
        </w:rPr>
      </w:pPr>
      <w:r w:rsidRPr="00AE4AB2">
        <w:rPr>
          <w:sz w:val="22"/>
          <w:szCs w:val="22"/>
        </w:rPr>
        <w:t>14.</w:t>
      </w:r>
      <w:r w:rsidRPr="00AE4AB2">
        <w:rPr>
          <w:sz w:val="22"/>
          <w:szCs w:val="22"/>
        </w:rPr>
        <w:tab/>
        <w:t xml:space="preserve">W oferowanej cenie lampy </w:t>
      </w:r>
      <w:proofErr w:type="spellStart"/>
      <w:r w:rsidRPr="00AE4AB2">
        <w:rPr>
          <w:sz w:val="22"/>
          <w:szCs w:val="22"/>
        </w:rPr>
        <w:t>nahełmnej</w:t>
      </w:r>
      <w:proofErr w:type="spellEnd"/>
      <w:r w:rsidRPr="00AE4AB2">
        <w:rPr>
          <w:sz w:val="22"/>
          <w:szCs w:val="22"/>
        </w:rPr>
        <w:t xml:space="preserve"> Wykonawca:</w:t>
      </w:r>
    </w:p>
    <w:p w14:paraId="77E1C585" w14:textId="77777777" w:rsidR="00AE4AB2" w:rsidRPr="00AE4AB2" w:rsidRDefault="00AE4AB2" w:rsidP="00AE4AB2">
      <w:pPr>
        <w:ind w:left="993" w:hanging="426"/>
        <w:jc w:val="both"/>
        <w:rPr>
          <w:sz w:val="22"/>
          <w:szCs w:val="22"/>
        </w:rPr>
      </w:pPr>
      <w:r w:rsidRPr="00AE4AB2">
        <w:rPr>
          <w:sz w:val="22"/>
          <w:szCs w:val="22"/>
        </w:rPr>
        <w:t>a)</w:t>
      </w:r>
      <w:r w:rsidRPr="00AE4AB2">
        <w:rPr>
          <w:sz w:val="22"/>
          <w:szCs w:val="22"/>
        </w:rPr>
        <w:tab/>
      </w:r>
      <w:r w:rsidRPr="00AE4AB2">
        <w:rPr>
          <w:b/>
          <w:sz w:val="22"/>
          <w:szCs w:val="22"/>
        </w:rPr>
        <w:t>dostarczy</w:t>
      </w:r>
      <w:r w:rsidRPr="00AE4AB2">
        <w:rPr>
          <w:sz w:val="22"/>
          <w:szCs w:val="22"/>
        </w:rPr>
        <w:t xml:space="preserve"> przedmiot zamówienia w opakowaniach gwarantujących bezpieczny transport do siedziby Oddziałów Polskiej Grupy Górniczej S.A.,</w:t>
      </w:r>
    </w:p>
    <w:p w14:paraId="2B637136" w14:textId="77777777" w:rsidR="00AE4AB2" w:rsidRPr="00AE4AB2" w:rsidRDefault="00AE4AB2" w:rsidP="00AE4AB2">
      <w:pPr>
        <w:ind w:left="993" w:hanging="426"/>
        <w:jc w:val="both"/>
        <w:rPr>
          <w:sz w:val="22"/>
          <w:szCs w:val="22"/>
        </w:rPr>
      </w:pPr>
      <w:r w:rsidRPr="00AE4AB2">
        <w:rPr>
          <w:sz w:val="22"/>
          <w:szCs w:val="22"/>
        </w:rPr>
        <w:t>b)</w:t>
      </w:r>
      <w:r w:rsidRPr="00AE4AB2">
        <w:rPr>
          <w:sz w:val="22"/>
          <w:szCs w:val="22"/>
        </w:rPr>
        <w:tab/>
      </w:r>
      <w:r w:rsidRPr="00AE4AB2">
        <w:rPr>
          <w:b/>
          <w:sz w:val="22"/>
          <w:szCs w:val="22"/>
        </w:rPr>
        <w:t>zapewnia</w:t>
      </w:r>
      <w:r w:rsidRPr="00AE4AB2">
        <w:rPr>
          <w:sz w:val="22"/>
          <w:szCs w:val="22"/>
        </w:rPr>
        <w:t xml:space="preserve"> przeszkolenie pracowników lampowni Oddziałów Polskiej Grupy Górniczej S.A. w celu prawidłowej obsługi i kontroli lamp,</w:t>
      </w:r>
    </w:p>
    <w:p w14:paraId="20FADBB1" w14:textId="77777777" w:rsidR="00AE4AB2" w:rsidRPr="00AE4AB2" w:rsidRDefault="00AE4AB2" w:rsidP="00AE4AB2">
      <w:pPr>
        <w:ind w:left="993" w:hanging="426"/>
        <w:jc w:val="both"/>
        <w:rPr>
          <w:sz w:val="22"/>
          <w:szCs w:val="22"/>
        </w:rPr>
      </w:pPr>
      <w:r w:rsidRPr="00AE4AB2">
        <w:rPr>
          <w:sz w:val="22"/>
          <w:szCs w:val="22"/>
        </w:rPr>
        <w:t>c)</w:t>
      </w:r>
      <w:r w:rsidRPr="00AE4AB2">
        <w:rPr>
          <w:sz w:val="22"/>
          <w:szCs w:val="22"/>
        </w:rPr>
        <w:tab/>
      </w:r>
      <w:r w:rsidRPr="00AE4AB2">
        <w:rPr>
          <w:b/>
          <w:sz w:val="22"/>
          <w:szCs w:val="22"/>
        </w:rPr>
        <w:t xml:space="preserve">uwzględnia </w:t>
      </w:r>
      <w:r w:rsidRPr="00AE4AB2">
        <w:rPr>
          <w:sz w:val="22"/>
          <w:szCs w:val="22"/>
        </w:rPr>
        <w:t>koszt transportu i utylizacji lamp wycofanych z eksploatacji i zużytych,</w:t>
      </w:r>
    </w:p>
    <w:p w14:paraId="52CADC2F" w14:textId="77777777" w:rsidR="00AE4AB2" w:rsidRPr="00AE4AB2" w:rsidRDefault="00AE4AB2" w:rsidP="00AE4AB2">
      <w:pPr>
        <w:ind w:left="567" w:hanging="425"/>
        <w:jc w:val="both"/>
        <w:rPr>
          <w:sz w:val="22"/>
          <w:szCs w:val="22"/>
        </w:rPr>
      </w:pPr>
      <w:r w:rsidRPr="00AE4AB2">
        <w:rPr>
          <w:sz w:val="22"/>
          <w:szCs w:val="22"/>
        </w:rPr>
        <w:t>15.</w:t>
      </w:r>
      <w:r w:rsidRPr="00AE4AB2">
        <w:rPr>
          <w:sz w:val="22"/>
          <w:szCs w:val="22"/>
        </w:rPr>
        <w:tab/>
        <w:t xml:space="preserve">Wykonawca </w:t>
      </w:r>
      <w:r w:rsidRPr="00AE4AB2">
        <w:rPr>
          <w:b/>
          <w:sz w:val="22"/>
          <w:szCs w:val="22"/>
        </w:rPr>
        <w:t>zapewnia</w:t>
      </w:r>
      <w:r w:rsidRPr="00AE4AB2">
        <w:rPr>
          <w:sz w:val="22"/>
          <w:szCs w:val="22"/>
        </w:rPr>
        <w:t xml:space="preserve"> prowadzenie serwisu w okresie gwarancji przy zachowaniu 7 dniowego kalendarzowego okresu realizacji naprawy serwisowej od daty zgłoszenia.</w:t>
      </w:r>
    </w:p>
    <w:p w14:paraId="4B6DCA78" w14:textId="77777777" w:rsidR="00AE4AB2" w:rsidRPr="00AE4AB2" w:rsidRDefault="00AE4AB2" w:rsidP="00AE4AB2">
      <w:pPr>
        <w:ind w:left="567" w:hanging="425"/>
        <w:jc w:val="both"/>
        <w:rPr>
          <w:sz w:val="22"/>
          <w:szCs w:val="22"/>
        </w:rPr>
      </w:pPr>
      <w:r w:rsidRPr="00AE4AB2">
        <w:rPr>
          <w:sz w:val="22"/>
          <w:szCs w:val="22"/>
        </w:rPr>
        <w:t>16.</w:t>
      </w:r>
      <w:r w:rsidRPr="00AE4AB2">
        <w:rPr>
          <w:sz w:val="22"/>
          <w:szCs w:val="22"/>
        </w:rPr>
        <w:tab/>
        <w:t xml:space="preserve">Wykonawca </w:t>
      </w:r>
      <w:r w:rsidRPr="00AE4AB2">
        <w:rPr>
          <w:b/>
          <w:sz w:val="22"/>
          <w:szCs w:val="22"/>
        </w:rPr>
        <w:t xml:space="preserve">zapewnia </w:t>
      </w:r>
      <w:r w:rsidRPr="00AE4AB2">
        <w:rPr>
          <w:sz w:val="22"/>
          <w:szCs w:val="22"/>
        </w:rPr>
        <w:t>dostawy części zamiennych po okresie gwarancji na koszt Zamawiającego w terminie 5 lat od jej zakończenia.</w:t>
      </w:r>
    </w:p>
    <w:p w14:paraId="4DFD3DCD" w14:textId="77777777" w:rsidR="00AE4AB2" w:rsidRPr="00AE4AB2" w:rsidRDefault="00AE4AB2" w:rsidP="00AE4AB2">
      <w:pPr>
        <w:tabs>
          <w:tab w:val="num" w:pos="567"/>
        </w:tabs>
        <w:ind w:left="567" w:hanging="425"/>
        <w:jc w:val="both"/>
        <w:rPr>
          <w:sz w:val="22"/>
          <w:szCs w:val="22"/>
        </w:rPr>
      </w:pPr>
      <w:r w:rsidRPr="00AE4AB2">
        <w:rPr>
          <w:sz w:val="22"/>
          <w:szCs w:val="22"/>
        </w:rPr>
        <w:t>17.</w:t>
      </w:r>
      <w:r w:rsidRPr="00AE4AB2">
        <w:rPr>
          <w:sz w:val="22"/>
          <w:szCs w:val="22"/>
        </w:rPr>
        <w:tab/>
        <w:t xml:space="preserve">Konstrukcja oferowanej lampy </w:t>
      </w:r>
      <w:proofErr w:type="spellStart"/>
      <w:r w:rsidRPr="00AE4AB2">
        <w:rPr>
          <w:sz w:val="22"/>
          <w:szCs w:val="22"/>
        </w:rPr>
        <w:t>nahełmnej</w:t>
      </w:r>
      <w:proofErr w:type="spellEnd"/>
      <w:r w:rsidRPr="00AE4AB2">
        <w:rPr>
          <w:sz w:val="22"/>
          <w:szCs w:val="22"/>
        </w:rPr>
        <w:t xml:space="preserve"> musi umożliwiać zabudowę lampy do modułu ładowania typu LP 1 lub ŁP 1 lub LP2.</w:t>
      </w:r>
    </w:p>
    <w:p w14:paraId="0738C402" w14:textId="77777777" w:rsidR="00AE4AB2" w:rsidRPr="00AE4AB2" w:rsidRDefault="00AE4AB2" w:rsidP="00AE4AB2">
      <w:pPr>
        <w:tabs>
          <w:tab w:val="num" w:pos="709"/>
        </w:tabs>
        <w:ind w:left="567"/>
        <w:jc w:val="both"/>
        <w:rPr>
          <w:sz w:val="22"/>
          <w:szCs w:val="22"/>
        </w:rPr>
      </w:pPr>
      <w:r w:rsidRPr="00AE4AB2">
        <w:rPr>
          <w:sz w:val="22"/>
          <w:szCs w:val="22"/>
        </w:rPr>
        <w:t>Akumulator lampy jest ładowany poprzez styki w podstawie po włożeniu lampy do modułu ładowania ładownicy, maksymalnym prądem ładowania o wartości 1A.</w:t>
      </w:r>
    </w:p>
    <w:p w14:paraId="27C42EBC" w14:textId="77777777" w:rsidR="00AE4AB2" w:rsidRPr="00AE4AB2" w:rsidRDefault="00AE4AB2" w:rsidP="0054054E">
      <w:pPr>
        <w:numPr>
          <w:ilvl w:val="0"/>
          <w:numId w:val="78"/>
        </w:numPr>
        <w:ind w:left="567" w:hanging="425"/>
        <w:jc w:val="both"/>
        <w:rPr>
          <w:sz w:val="22"/>
          <w:szCs w:val="22"/>
        </w:rPr>
      </w:pPr>
      <w:r w:rsidRPr="00AE4AB2">
        <w:rPr>
          <w:sz w:val="22"/>
          <w:szCs w:val="22"/>
        </w:rPr>
        <w:t>Moduł ładowania zasilany jest napięciem stałym o wartości 10-12VDC z możliwością zabudowy w ładownicach typu: Łk-1/xxx, LK-1/xxx, LUN-xxx.</w:t>
      </w:r>
    </w:p>
    <w:p w14:paraId="2C41AA01" w14:textId="1DDF1E0D" w:rsidR="00AE4AB2" w:rsidRPr="00AE4AB2" w:rsidRDefault="00AE4AB2" w:rsidP="0054054E">
      <w:pPr>
        <w:numPr>
          <w:ilvl w:val="0"/>
          <w:numId w:val="78"/>
        </w:numPr>
        <w:ind w:left="567" w:hanging="425"/>
        <w:jc w:val="both"/>
        <w:rPr>
          <w:sz w:val="22"/>
          <w:szCs w:val="22"/>
        </w:rPr>
      </w:pPr>
      <w:r w:rsidRPr="00AE4AB2">
        <w:rPr>
          <w:sz w:val="22"/>
          <w:szCs w:val="22"/>
        </w:rPr>
        <w:t xml:space="preserve">Konstrukcja oferowanej lampy </w:t>
      </w:r>
      <w:proofErr w:type="spellStart"/>
      <w:r w:rsidRPr="00AE4AB2">
        <w:rPr>
          <w:sz w:val="22"/>
          <w:szCs w:val="22"/>
        </w:rPr>
        <w:t>nahełmnej</w:t>
      </w:r>
      <w:proofErr w:type="spellEnd"/>
      <w:r w:rsidRPr="00AE4AB2">
        <w:rPr>
          <w:sz w:val="22"/>
          <w:szCs w:val="22"/>
        </w:rPr>
        <w:t xml:space="preserve"> </w:t>
      </w:r>
      <w:r w:rsidRPr="00AE4AB2">
        <w:rPr>
          <w:b/>
          <w:sz w:val="22"/>
          <w:szCs w:val="22"/>
        </w:rPr>
        <w:t>umożliwia</w:t>
      </w:r>
      <w:r w:rsidRPr="00AE4AB2">
        <w:rPr>
          <w:sz w:val="22"/>
          <w:szCs w:val="22"/>
        </w:rPr>
        <w:t xml:space="preserve"> zabudowę wewnątrz lampy </w:t>
      </w:r>
      <w:r w:rsidR="00442611">
        <w:rPr>
          <w:sz w:val="22"/>
          <w:szCs w:val="22"/>
        </w:rPr>
        <w:t xml:space="preserve">dodatkowego </w:t>
      </w:r>
      <w:r w:rsidRPr="00AE4AB2">
        <w:rPr>
          <w:sz w:val="22"/>
          <w:szCs w:val="22"/>
        </w:rPr>
        <w:t>znacznika (transpondera) o parametrach:</w:t>
      </w:r>
    </w:p>
    <w:p w14:paraId="6E23BBAE" w14:textId="77777777" w:rsidR="00AE4AB2" w:rsidRPr="00AE4AB2" w:rsidRDefault="00AE4AB2" w:rsidP="0054054E">
      <w:pPr>
        <w:numPr>
          <w:ilvl w:val="1"/>
          <w:numId w:val="79"/>
        </w:numPr>
        <w:ind w:left="993" w:hanging="426"/>
        <w:jc w:val="both"/>
        <w:rPr>
          <w:sz w:val="22"/>
          <w:szCs w:val="22"/>
        </w:rPr>
      </w:pPr>
      <w:r w:rsidRPr="00AE4AB2">
        <w:rPr>
          <w:sz w:val="22"/>
          <w:szCs w:val="22"/>
        </w:rPr>
        <w:t>napięcie zasilania z akumulatora o napięciu nominalnym 3,6V lub 3,7V,</w:t>
      </w:r>
    </w:p>
    <w:p w14:paraId="6BE401D0" w14:textId="77777777" w:rsidR="00AE4AB2" w:rsidRPr="00AE4AB2" w:rsidRDefault="00AE4AB2" w:rsidP="0054054E">
      <w:pPr>
        <w:numPr>
          <w:ilvl w:val="1"/>
          <w:numId w:val="79"/>
        </w:numPr>
        <w:ind w:left="993" w:hanging="426"/>
        <w:jc w:val="both"/>
        <w:rPr>
          <w:sz w:val="22"/>
          <w:szCs w:val="22"/>
        </w:rPr>
      </w:pPr>
      <w:r w:rsidRPr="00AE4AB2">
        <w:rPr>
          <w:sz w:val="22"/>
          <w:szCs w:val="22"/>
        </w:rPr>
        <w:t xml:space="preserve">maksymalny pobór mocy 5 </w:t>
      </w:r>
      <w:proofErr w:type="spellStart"/>
      <w:r w:rsidRPr="00AE4AB2">
        <w:rPr>
          <w:sz w:val="22"/>
          <w:szCs w:val="22"/>
        </w:rPr>
        <w:t>mW</w:t>
      </w:r>
      <w:proofErr w:type="spellEnd"/>
      <w:r w:rsidRPr="00AE4AB2">
        <w:rPr>
          <w:sz w:val="22"/>
          <w:szCs w:val="22"/>
        </w:rPr>
        <w:t xml:space="preserve">, </w:t>
      </w:r>
    </w:p>
    <w:p w14:paraId="25266F4B" w14:textId="77777777" w:rsidR="00AE4AB2" w:rsidRPr="00AE4AB2" w:rsidRDefault="00AE4AB2" w:rsidP="0054054E">
      <w:pPr>
        <w:numPr>
          <w:ilvl w:val="1"/>
          <w:numId w:val="79"/>
        </w:numPr>
        <w:ind w:left="993" w:hanging="426"/>
        <w:jc w:val="both"/>
        <w:rPr>
          <w:sz w:val="22"/>
          <w:szCs w:val="22"/>
        </w:rPr>
      </w:pPr>
      <w:r w:rsidRPr="00AE4AB2">
        <w:rPr>
          <w:sz w:val="22"/>
          <w:szCs w:val="22"/>
        </w:rPr>
        <w:t xml:space="preserve">wymiary gabarytowe maksymalne znacznika (długość x szerokość x wysokość) </w:t>
      </w:r>
      <w:r w:rsidRPr="00AE4AB2">
        <w:rPr>
          <w:sz w:val="22"/>
          <w:szCs w:val="22"/>
        </w:rPr>
        <w:br/>
        <w:t>60mm x 29mm x 10mm,</w:t>
      </w:r>
    </w:p>
    <w:p w14:paraId="4E8844EC" w14:textId="77777777" w:rsidR="00AE4AB2" w:rsidRPr="00AE4AB2" w:rsidRDefault="00AE4AB2" w:rsidP="0054054E">
      <w:pPr>
        <w:numPr>
          <w:ilvl w:val="1"/>
          <w:numId w:val="79"/>
        </w:numPr>
        <w:ind w:left="993" w:hanging="426"/>
        <w:jc w:val="both"/>
        <w:rPr>
          <w:sz w:val="22"/>
          <w:szCs w:val="22"/>
        </w:rPr>
      </w:pPr>
      <w:r w:rsidRPr="00AE4AB2">
        <w:rPr>
          <w:sz w:val="22"/>
          <w:szCs w:val="22"/>
        </w:rPr>
        <w:t>przyłączenie znacznika wewnątrz lampy do zacisków akumulatora (sposób podłączenia określa producent lampy).</w:t>
      </w:r>
    </w:p>
    <w:p w14:paraId="5CC8DFCF" w14:textId="77777777" w:rsidR="00AE4AB2" w:rsidRPr="00AE4AB2" w:rsidRDefault="00AE4AB2" w:rsidP="00AE4AB2">
      <w:pPr>
        <w:ind w:firstLine="567"/>
        <w:rPr>
          <w:sz w:val="22"/>
          <w:szCs w:val="22"/>
        </w:rPr>
      </w:pPr>
      <w:r w:rsidRPr="00AE4AB2">
        <w:rPr>
          <w:sz w:val="22"/>
          <w:szCs w:val="22"/>
        </w:rPr>
        <w:t>Zabudowa znacznika w lampie jest możliwa do wykonania przez pracowników Zamawiającego.</w:t>
      </w:r>
    </w:p>
    <w:p w14:paraId="213EEC61" w14:textId="77777777" w:rsidR="00AE4AB2" w:rsidRPr="00AE4AB2" w:rsidRDefault="00AE4AB2" w:rsidP="00AE4AB2">
      <w:pPr>
        <w:ind w:left="567"/>
        <w:jc w:val="both"/>
        <w:rPr>
          <w:sz w:val="22"/>
        </w:rPr>
      </w:pPr>
      <w:r w:rsidRPr="00AE4AB2">
        <w:rPr>
          <w:sz w:val="22"/>
        </w:rPr>
        <w:t xml:space="preserve">Producent lampy, w okresie do 3 lat od daty dostawy lamp do Zamawiającego, wykona badania lampy ze wskazanym przez kopalnię znacznikiem, w jednostce notyfikowanej i dostarczy uzupełnienie do Certyfikatu badania typu WE/UE, umożliwiające zabudowę znacznika w lampie, w terminie do 6 miesięcy od daty dostarczenia do producenta lampy dokumentacji certyfikacyjnej wytypowanego przez Zamawiającego znacznika. </w:t>
      </w:r>
    </w:p>
    <w:p w14:paraId="05FF1976" w14:textId="77777777" w:rsidR="00AE4AB2" w:rsidRPr="00AE4AB2" w:rsidRDefault="00AE4AB2" w:rsidP="00AE4AB2">
      <w:pPr>
        <w:ind w:left="567"/>
        <w:jc w:val="both"/>
        <w:rPr>
          <w:sz w:val="22"/>
        </w:rPr>
      </w:pPr>
      <w:r w:rsidRPr="00AE4AB2">
        <w:rPr>
          <w:sz w:val="22"/>
        </w:rPr>
        <w:t>Koszty związane z uzupełnieniem Certyfikatu badania typu WE/UE pokrywa producent wytypowanego znacznika.</w:t>
      </w:r>
    </w:p>
    <w:p w14:paraId="4DD91814" w14:textId="77777777" w:rsidR="0035712B" w:rsidRPr="001E228B" w:rsidRDefault="0035712B" w:rsidP="00357145">
      <w:pPr>
        <w:jc w:val="both"/>
        <w:rPr>
          <w:b/>
          <w:sz w:val="22"/>
          <w:szCs w:val="22"/>
        </w:rPr>
      </w:pPr>
    </w:p>
    <w:p w14:paraId="1C7DA51D" w14:textId="77777777" w:rsidR="0035712B" w:rsidRPr="001E228B" w:rsidRDefault="0035712B" w:rsidP="0054054E">
      <w:pPr>
        <w:numPr>
          <w:ilvl w:val="0"/>
          <w:numId w:val="66"/>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66BE72F2" w14:textId="77777777" w:rsidR="00690917" w:rsidRPr="00690917" w:rsidRDefault="00690917" w:rsidP="00690917">
      <w:pPr>
        <w:spacing w:before="120"/>
        <w:ind w:left="284" w:hanging="284"/>
        <w:jc w:val="both"/>
        <w:rPr>
          <w:sz w:val="22"/>
          <w:szCs w:val="22"/>
        </w:rPr>
      </w:pPr>
      <w:r w:rsidRPr="00690917">
        <w:rPr>
          <w:sz w:val="22"/>
          <w:szCs w:val="22"/>
        </w:rPr>
        <w:t xml:space="preserve">1) Wzór </w:t>
      </w:r>
      <w:r w:rsidRPr="00690917">
        <w:rPr>
          <w:b/>
          <w:sz w:val="22"/>
          <w:szCs w:val="22"/>
        </w:rPr>
        <w:t>Deklaracji zgodności UE</w:t>
      </w:r>
      <w:r w:rsidRPr="00690917">
        <w:rPr>
          <w:sz w:val="22"/>
          <w:szCs w:val="22"/>
        </w:rPr>
        <w:t xml:space="preserve"> </w:t>
      </w:r>
      <w:r w:rsidRPr="00690917">
        <w:rPr>
          <w:b/>
          <w:sz w:val="22"/>
          <w:szCs w:val="22"/>
        </w:rPr>
        <w:t xml:space="preserve">oferowanej lampy </w:t>
      </w:r>
      <w:proofErr w:type="spellStart"/>
      <w:r w:rsidRPr="00690917">
        <w:rPr>
          <w:b/>
          <w:sz w:val="22"/>
          <w:szCs w:val="22"/>
        </w:rPr>
        <w:t>nahełmnej</w:t>
      </w:r>
      <w:proofErr w:type="spellEnd"/>
      <w:r w:rsidRPr="00690917">
        <w:rPr>
          <w:b/>
          <w:sz w:val="22"/>
          <w:szCs w:val="22"/>
        </w:rPr>
        <w:t>,</w:t>
      </w:r>
      <w:r w:rsidRPr="00690917">
        <w:rPr>
          <w:sz w:val="22"/>
          <w:szCs w:val="22"/>
        </w:rPr>
        <w:t xml:space="preserve"> zgodnej z Rozporządzeniem Ministra Rozwoju z dnia 6.06.2016 r. </w:t>
      </w:r>
      <w:r w:rsidRPr="00690917">
        <w:rPr>
          <w:i/>
          <w:sz w:val="22"/>
          <w:szCs w:val="22"/>
        </w:rPr>
        <w:t>(</w:t>
      </w:r>
      <w:r w:rsidRPr="00690917">
        <w:rPr>
          <w:sz w:val="22"/>
          <w:szCs w:val="22"/>
        </w:rPr>
        <w:t>Dz. U. z 9.06.2016, poz. 817) w sprawie wymagań dla urządzeń i systemów ochronnych przeznaczonych do użytku w atmosferze potencjalnie wybuchowej, potwierdzającej spełnienie przez lampę zapisów aktualnej normy PN-EN 60079-35-2 oraz zasadniczych wymagań zgodnie z art. 12 ustawy z dnia 13 kwietnia 2007r. o kompatybilności elektromagnetycznej (Dz.U.2016.1258)</w:t>
      </w:r>
    </w:p>
    <w:p w14:paraId="334CA846"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1EE050A9" w14:textId="77777777" w:rsidR="00690917" w:rsidRPr="00690917" w:rsidRDefault="00690917" w:rsidP="00690917">
      <w:pPr>
        <w:jc w:val="both"/>
        <w:rPr>
          <w:bCs/>
          <w:sz w:val="22"/>
          <w:szCs w:val="22"/>
        </w:rPr>
      </w:pPr>
    </w:p>
    <w:p w14:paraId="1E8324F6" w14:textId="77777777" w:rsidR="00690917" w:rsidRPr="00690917" w:rsidRDefault="00690917" w:rsidP="00690917">
      <w:pPr>
        <w:ind w:left="284" w:hanging="284"/>
        <w:jc w:val="both"/>
        <w:rPr>
          <w:sz w:val="22"/>
          <w:szCs w:val="22"/>
        </w:rPr>
      </w:pPr>
      <w:r w:rsidRPr="00690917">
        <w:rPr>
          <w:sz w:val="22"/>
          <w:szCs w:val="22"/>
        </w:rPr>
        <w:t xml:space="preserve">2) Kopia </w:t>
      </w:r>
      <w:r w:rsidRPr="00690917">
        <w:rPr>
          <w:b/>
          <w:sz w:val="22"/>
          <w:szCs w:val="22"/>
        </w:rPr>
        <w:t>Certyfikatu badania typu WE/UE</w:t>
      </w:r>
      <w:r w:rsidRPr="00690917">
        <w:rPr>
          <w:sz w:val="22"/>
          <w:szCs w:val="22"/>
        </w:rPr>
        <w:t xml:space="preserve"> wydanego przez notyfikowaną jednostkę certyfikującą, potwierdzająca, że lampa </w:t>
      </w:r>
      <w:proofErr w:type="spellStart"/>
      <w:r w:rsidRPr="00690917">
        <w:rPr>
          <w:sz w:val="22"/>
          <w:szCs w:val="22"/>
        </w:rPr>
        <w:t>nahełmna</w:t>
      </w:r>
      <w:proofErr w:type="spellEnd"/>
      <w:r w:rsidRPr="00690917">
        <w:rPr>
          <w:sz w:val="22"/>
          <w:szCs w:val="22"/>
        </w:rPr>
        <w:t xml:space="preserve"> spełnia wymagania grupy I kategorii M1, zgodnie z Rozporządzeniem Ministra Rozwoju z dnia 6.06.2016 r. </w:t>
      </w:r>
      <w:r w:rsidRPr="00690917">
        <w:rPr>
          <w:i/>
          <w:sz w:val="22"/>
          <w:szCs w:val="22"/>
        </w:rPr>
        <w:t>(</w:t>
      </w:r>
      <w:r w:rsidRPr="00690917">
        <w:rPr>
          <w:sz w:val="22"/>
          <w:szCs w:val="22"/>
        </w:rPr>
        <w:t xml:space="preserve">Dz. U. z 9.06.2016, poz. 817) w sprawie wymagań dla urządzeń i systemów ochronnych przeznaczonych do użytku w atmosferze potencjalnie wybuchowej. </w:t>
      </w:r>
    </w:p>
    <w:p w14:paraId="282DA25F" w14:textId="77777777" w:rsidR="00690917" w:rsidRPr="00690917" w:rsidRDefault="00690917" w:rsidP="00690917">
      <w:pPr>
        <w:ind w:left="284"/>
        <w:jc w:val="both"/>
        <w:rPr>
          <w:sz w:val="22"/>
          <w:szCs w:val="22"/>
        </w:rPr>
      </w:pPr>
      <w:r w:rsidRPr="00690917">
        <w:rPr>
          <w:sz w:val="22"/>
          <w:szCs w:val="22"/>
        </w:rPr>
        <w:t>nr certyfikatu ………………………………..….……</w:t>
      </w:r>
    </w:p>
    <w:p w14:paraId="79BAE868" w14:textId="77777777" w:rsidR="00690917" w:rsidRPr="00690917" w:rsidRDefault="00690917" w:rsidP="00690917">
      <w:pPr>
        <w:ind w:left="284"/>
        <w:jc w:val="both"/>
        <w:rPr>
          <w:sz w:val="22"/>
          <w:szCs w:val="22"/>
        </w:rPr>
      </w:pPr>
      <w:r w:rsidRPr="00690917">
        <w:rPr>
          <w:sz w:val="22"/>
          <w:szCs w:val="22"/>
        </w:rPr>
        <w:t>data wystawienia …………………………………….</w:t>
      </w:r>
    </w:p>
    <w:p w14:paraId="1272CC14" w14:textId="77777777" w:rsidR="00690917" w:rsidRPr="00690917" w:rsidRDefault="00690917" w:rsidP="00690917">
      <w:pPr>
        <w:ind w:left="284"/>
        <w:jc w:val="both"/>
        <w:rPr>
          <w:sz w:val="22"/>
          <w:szCs w:val="22"/>
        </w:rPr>
      </w:pPr>
      <w:r w:rsidRPr="00690917">
        <w:rPr>
          <w:sz w:val="22"/>
          <w:szCs w:val="22"/>
        </w:rPr>
        <w:t>data obowiązywania …………………………………</w:t>
      </w:r>
    </w:p>
    <w:p w14:paraId="590BDD20"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224D9110" w14:textId="77777777" w:rsidR="00690917" w:rsidRPr="00690917" w:rsidRDefault="00690917" w:rsidP="00690917">
      <w:pPr>
        <w:ind w:left="284" w:hanging="284"/>
        <w:jc w:val="both"/>
        <w:rPr>
          <w:sz w:val="22"/>
          <w:szCs w:val="22"/>
        </w:rPr>
      </w:pPr>
      <w:r w:rsidRPr="00690917">
        <w:rPr>
          <w:sz w:val="22"/>
          <w:szCs w:val="22"/>
        </w:rPr>
        <w:lastRenderedPageBreak/>
        <w:t xml:space="preserve">3) Kopia </w:t>
      </w:r>
      <w:r w:rsidRPr="00690917">
        <w:rPr>
          <w:b/>
          <w:sz w:val="22"/>
          <w:szCs w:val="22"/>
        </w:rPr>
        <w:t>Powiadomienia o zapewnieniu jakości</w:t>
      </w:r>
      <w:r w:rsidRPr="00690917">
        <w:rPr>
          <w:sz w:val="22"/>
          <w:szCs w:val="22"/>
        </w:rPr>
        <w:t xml:space="preserve">, określonego w Rozporządzeniu Ministra Rozwoju z dnia 6.06.2016 r. </w:t>
      </w:r>
      <w:r w:rsidRPr="00690917">
        <w:rPr>
          <w:i/>
          <w:sz w:val="22"/>
          <w:szCs w:val="22"/>
        </w:rPr>
        <w:t>(</w:t>
      </w:r>
      <w:r w:rsidRPr="00690917">
        <w:rPr>
          <w:sz w:val="22"/>
          <w:szCs w:val="22"/>
        </w:rPr>
        <w:t>Dz. U. z 9.06.2016, poz. 817) w sprawie wymagań dla urządzeń i systemów ochronnych przeznaczonych do użytku w atmosferze potencjalnie wybuchowej.</w:t>
      </w:r>
    </w:p>
    <w:p w14:paraId="14C2DC3F" w14:textId="77777777" w:rsidR="00690917" w:rsidRPr="00690917" w:rsidRDefault="00690917" w:rsidP="00690917">
      <w:pPr>
        <w:ind w:left="284"/>
        <w:jc w:val="both"/>
        <w:rPr>
          <w:sz w:val="22"/>
          <w:szCs w:val="22"/>
        </w:rPr>
      </w:pPr>
      <w:r w:rsidRPr="00690917">
        <w:rPr>
          <w:sz w:val="22"/>
          <w:szCs w:val="22"/>
        </w:rPr>
        <w:t>nr powiadomienia …………..………………….……</w:t>
      </w:r>
    </w:p>
    <w:p w14:paraId="128810AA" w14:textId="77777777" w:rsidR="00690917" w:rsidRPr="00690917" w:rsidRDefault="00690917" w:rsidP="00690917">
      <w:pPr>
        <w:ind w:left="284"/>
        <w:jc w:val="both"/>
        <w:rPr>
          <w:sz w:val="22"/>
          <w:szCs w:val="22"/>
        </w:rPr>
      </w:pPr>
      <w:r w:rsidRPr="00690917">
        <w:rPr>
          <w:sz w:val="22"/>
          <w:szCs w:val="22"/>
        </w:rPr>
        <w:t>data wystawienia …………………………………….</w:t>
      </w:r>
    </w:p>
    <w:p w14:paraId="08F410F2" w14:textId="77777777" w:rsidR="00690917" w:rsidRPr="00690917" w:rsidRDefault="00690917" w:rsidP="00690917">
      <w:pPr>
        <w:ind w:left="284"/>
        <w:jc w:val="both"/>
        <w:rPr>
          <w:sz w:val="22"/>
          <w:szCs w:val="22"/>
        </w:rPr>
      </w:pPr>
      <w:r w:rsidRPr="00690917">
        <w:rPr>
          <w:sz w:val="22"/>
          <w:szCs w:val="22"/>
        </w:rPr>
        <w:t>data obowiązywania …………………………………</w:t>
      </w:r>
    </w:p>
    <w:p w14:paraId="163AB675"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6576763A" w14:textId="77777777" w:rsidR="00690917" w:rsidRPr="00690917" w:rsidRDefault="00690917" w:rsidP="00690917">
      <w:pPr>
        <w:jc w:val="both"/>
        <w:rPr>
          <w:sz w:val="22"/>
          <w:szCs w:val="22"/>
        </w:rPr>
      </w:pPr>
    </w:p>
    <w:p w14:paraId="0CA2731A" w14:textId="77777777" w:rsidR="00690917" w:rsidRPr="00690917" w:rsidRDefault="00690917" w:rsidP="00690917">
      <w:pPr>
        <w:ind w:left="284" w:hanging="284"/>
        <w:jc w:val="both"/>
        <w:rPr>
          <w:sz w:val="22"/>
          <w:szCs w:val="22"/>
        </w:rPr>
      </w:pPr>
      <w:r w:rsidRPr="00690917">
        <w:rPr>
          <w:sz w:val="22"/>
          <w:szCs w:val="22"/>
        </w:rPr>
        <w:t xml:space="preserve">4) </w:t>
      </w:r>
      <w:r w:rsidRPr="00690917">
        <w:rPr>
          <w:b/>
          <w:sz w:val="22"/>
          <w:szCs w:val="22"/>
        </w:rPr>
        <w:t>Instrukcja użytkowania</w:t>
      </w:r>
      <w:r w:rsidRPr="00690917">
        <w:rPr>
          <w:sz w:val="22"/>
          <w:szCs w:val="22"/>
        </w:rPr>
        <w:t xml:space="preserve"> </w:t>
      </w:r>
      <w:r w:rsidRPr="00690917">
        <w:rPr>
          <w:b/>
          <w:sz w:val="22"/>
          <w:szCs w:val="22"/>
        </w:rPr>
        <w:t xml:space="preserve">oferowanej lampy </w:t>
      </w:r>
      <w:proofErr w:type="spellStart"/>
      <w:r w:rsidRPr="00690917">
        <w:rPr>
          <w:b/>
          <w:sz w:val="22"/>
          <w:szCs w:val="22"/>
        </w:rPr>
        <w:t>nahełmnej</w:t>
      </w:r>
      <w:proofErr w:type="spellEnd"/>
      <w:r w:rsidRPr="00690917">
        <w:rPr>
          <w:b/>
          <w:sz w:val="22"/>
          <w:szCs w:val="22"/>
        </w:rPr>
        <w:t>,</w:t>
      </w:r>
      <w:r w:rsidRPr="00690917">
        <w:rPr>
          <w:sz w:val="22"/>
          <w:szCs w:val="22"/>
        </w:rPr>
        <w:t xml:space="preserve"> opracowana zgodnie z Rozporządzeniem Ministra Rozwoju z dnia 6.06.2016 r. </w:t>
      </w:r>
      <w:r w:rsidRPr="00690917">
        <w:rPr>
          <w:i/>
          <w:sz w:val="22"/>
          <w:szCs w:val="22"/>
        </w:rPr>
        <w:t>(</w:t>
      </w:r>
      <w:r w:rsidRPr="00690917">
        <w:rPr>
          <w:sz w:val="22"/>
          <w:szCs w:val="22"/>
        </w:rPr>
        <w:t>Dz. U. z 9.06.2016, poz. 817) w sprawie wymagań dla urządzeń i systemów ochronnych przeznaczonych do użytku w atmosferze potencjalnie wybuchowej.</w:t>
      </w:r>
    </w:p>
    <w:p w14:paraId="4F2672BA"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110C31F3" w14:textId="77777777" w:rsidR="00690917" w:rsidRPr="00690917" w:rsidRDefault="00690917" w:rsidP="00690917">
      <w:pPr>
        <w:jc w:val="both"/>
        <w:rPr>
          <w:sz w:val="22"/>
          <w:szCs w:val="22"/>
        </w:rPr>
      </w:pPr>
    </w:p>
    <w:p w14:paraId="1BE4EBBB" w14:textId="77777777" w:rsidR="00690917" w:rsidRPr="00690917" w:rsidRDefault="00690917" w:rsidP="00690917">
      <w:pPr>
        <w:jc w:val="both"/>
        <w:rPr>
          <w:sz w:val="22"/>
          <w:szCs w:val="22"/>
        </w:rPr>
      </w:pPr>
      <w:r w:rsidRPr="00690917">
        <w:rPr>
          <w:sz w:val="22"/>
          <w:szCs w:val="22"/>
        </w:rPr>
        <w:t>5)</w:t>
      </w:r>
      <w:r w:rsidRPr="00690917">
        <w:rPr>
          <w:b/>
          <w:sz w:val="22"/>
          <w:szCs w:val="22"/>
        </w:rPr>
        <w:t xml:space="preserve"> Instrukcja użytkowania oferowanego modułu ładowania </w:t>
      </w:r>
      <w:r w:rsidRPr="00690917">
        <w:rPr>
          <w:sz w:val="22"/>
          <w:szCs w:val="22"/>
        </w:rPr>
        <w:t>(jeżeli dotyczy).</w:t>
      </w:r>
    </w:p>
    <w:p w14:paraId="38341E1B" w14:textId="77777777" w:rsidR="00690917" w:rsidRPr="00690917" w:rsidRDefault="00690917" w:rsidP="00690917">
      <w:pPr>
        <w:jc w:val="both"/>
        <w:rPr>
          <w:sz w:val="22"/>
          <w:szCs w:val="22"/>
        </w:rPr>
      </w:pPr>
    </w:p>
    <w:p w14:paraId="4273BBFD"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6CFFAC01" w14:textId="77777777" w:rsidR="00690917" w:rsidRPr="00690917" w:rsidRDefault="00690917" w:rsidP="00690917">
      <w:pPr>
        <w:jc w:val="both"/>
        <w:rPr>
          <w:bCs/>
          <w:sz w:val="22"/>
          <w:szCs w:val="22"/>
        </w:rPr>
      </w:pPr>
    </w:p>
    <w:p w14:paraId="27768D10" w14:textId="77777777" w:rsidR="00690917" w:rsidRPr="00690917" w:rsidRDefault="00690917" w:rsidP="00690917">
      <w:pPr>
        <w:ind w:left="284" w:hanging="284"/>
        <w:jc w:val="both"/>
        <w:rPr>
          <w:sz w:val="22"/>
          <w:szCs w:val="22"/>
        </w:rPr>
      </w:pPr>
      <w:r w:rsidRPr="00690917">
        <w:rPr>
          <w:sz w:val="22"/>
          <w:szCs w:val="22"/>
        </w:rPr>
        <w:t xml:space="preserve">6) </w:t>
      </w:r>
      <w:r w:rsidRPr="00690917">
        <w:rPr>
          <w:b/>
          <w:sz w:val="22"/>
          <w:szCs w:val="22"/>
        </w:rPr>
        <w:t>Dokument (OŚWIADCZENIE PRODUCENTA),</w:t>
      </w:r>
      <w:r w:rsidRPr="00690917">
        <w:rPr>
          <w:sz w:val="22"/>
          <w:szCs w:val="22"/>
        </w:rPr>
        <w:t xml:space="preserve"> potwierdzający spełnienie przepisów § 729 pkt 2 Rozporządzenia Ministra Energii z dnia 23 listopada 2016r. w sprawie szczegółowych wymagań dotyczących prowadzenia ruchu podziemnych zakładów górniczych (Dz. U. 2016, poz. 1118).</w:t>
      </w:r>
    </w:p>
    <w:p w14:paraId="0A0E6B78" w14:textId="77777777" w:rsidR="00690917" w:rsidRPr="00690917" w:rsidRDefault="00690917" w:rsidP="00690917">
      <w:pPr>
        <w:jc w:val="both"/>
        <w:rPr>
          <w:sz w:val="22"/>
          <w:szCs w:val="22"/>
        </w:rPr>
      </w:pPr>
    </w:p>
    <w:p w14:paraId="663D8719"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6174C63D" w14:textId="77777777" w:rsidR="00690917" w:rsidRPr="00690917" w:rsidRDefault="00690917" w:rsidP="00690917">
      <w:pPr>
        <w:jc w:val="both"/>
        <w:rPr>
          <w:bCs/>
          <w:sz w:val="22"/>
          <w:szCs w:val="22"/>
        </w:rPr>
      </w:pPr>
    </w:p>
    <w:p w14:paraId="57E5EB2D" w14:textId="77777777" w:rsidR="00690917" w:rsidRPr="00690917" w:rsidRDefault="00690917" w:rsidP="00690917">
      <w:pPr>
        <w:ind w:left="284" w:hanging="284"/>
        <w:jc w:val="both"/>
        <w:rPr>
          <w:sz w:val="22"/>
          <w:szCs w:val="22"/>
        </w:rPr>
      </w:pPr>
      <w:r w:rsidRPr="00690917">
        <w:rPr>
          <w:sz w:val="22"/>
          <w:szCs w:val="22"/>
        </w:rPr>
        <w:t xml:space="preserve">7) </w:t>
      </w:r>
      <w:r w:rsidRPr="00690917">
        <w:rPr>
          <w:b/>
          <w:sz w:val="22"/>
          <w:szCs w:val="22"/>
        </w:rPr>
        <w:t xml:space="preserve">Opinia </w:t>
      </w:r>
      <w:r w:rsidRPr="00690917">
        <w:rPr>
          <w:sz w:val="22"/>
          <w:szCs w:val="22"/>
        </w:rPr>
        <w:t>stwierdzająca, iż nadajnik lokacyjny zabudowany w oferowanej lampie jest przystosowany do współpracy z iskrobezpiecznym urządzeniem lokacyjnym, którego dysponentem jest Centralna Stacja Ratownictwa Górniczego, wydana przez powyższą jednostkę.</w:t>
      </w:r>
    </w:p>
    <w:p w14:paraId="2A7BEF19" w14:textId="77777777" w:rsidR="00690917" w:rsidRPr="00690917" w:rsidRDefault="00690917" w:rsidP="00690917">
      <w:pPr>
        <w:jc w:val="both"/>
        <w:rPr>
          <w:sz w:val="22"/>
          <w:szCs w:val="22"/>
        </w:rPr>
      </w:pPr>
    </w:p>
    <w:p w14:paraId="6F904C13"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0DC36560" w14:textId="77777777" w:rsidR="00690917" w:rsidRPr="00690917" w:rsidRDefault="00690917" w:rsidP="00690917">
      <w:pPr>
        <w:jc w:val="both"/>
        <w:rPr>
          <w:sz w:val="22"/>
          <w:szCs w:val="22"/>
        </w:rPr>
      </w:pPr>
    </w:p>
    <w:p w14:paraId="1C14B9B7" w14:textId="77777777" w:rsidR="00690917" w:rsidRPr="00690917" w:rsidRDefault="00690917" w:rsidP="00690917">
      <w:pPr>
        <w:ind w:left="284" w:hanging="284"/>
        <w:jc w:val="both"/>
        <w:rPr>
          <w:sz w:val="22"/>
          <w:szCs w:val="22"/>
        </w:rPr>
      </w:pPr>
      <w:r w:rsidRPr="00690917">
        <w:rPr>
          <w:sz w:val="22"/>
          <w:szCs w:val="22"/>
        </w:rPr>
        <w:t xml:space="preserve">8) Kopia </w:t>
      </w:r>
      <w:r w:rsidRPr="00690917">
        <w:rPr>
          <w:b/>
          <w:sz w:val="22"/>
          <w:szCs w:val="22"/>
        </w:rPr>
        <w:t>Sprawozdania z badań</w:t>
      </w:r>
      <w:r w:rsidRPr="00690917">
        <w:rPr>
          <w:sz w:val="22"/>
          <w:szCs w:val="22"/>
        </w:rPr>
        <w:t xml:space="preserve"> potwierdzających spełnienie wymagań Rozporządzenia</w:t>
      </w:r>
      <w:r w:rsidRPr="00690917">
        <w:rPr>
          <w:i/>
          <w:sz w:val="22"/>
          <w:szCs w:val="22"/>
        </w:rPr>
        <w:t xml:space="preserve"> Ministra Rodziny, Pracy i Polityki Społecznej w sprawie najwyższych dopuszczalnych stężeń i natężeń czynników szkodliwych dla zdrowia w środowisku pracy</w:t>
      </w:r>
      <w:r w:rsidRPr="00690917">
        <w:rPr>
          <w:sz w:val="22"/>
          <w:szCs w:val="22"/>
        </w:rPr>
        <w:t xml:space="preserve"> (Dz.U. 2018 poz. 1286) w zakresie najwyższego dopuszczalnego natężenia pola i promieniowania elektromagnetycznego.</w:t>
      </w:r>
    </w:p>
    <w:p w14:paraId="622570E7" w14:textId="77777777" w:rsidR="00690917" w:rsidRPr="00690917" w:rsidRDefault="00690917" w:rsidP="00690917">
      <w:pPr>
        <w:jc w:val="both"/>
        <w:rPr>
          <w:sz w:val="22"/>
          <w:szCs w:val="22"/>
        </w:rPr>
      </w:pPr>
    </w:p>
    <w:p w14:paraId="51693C70"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4D406B74" w14:textId="77777777" w:rsidR="00690917" w:rsidRPr="00690917" w:rsidRDefault="00690917" w:rsidP="00690917">
      <w:pPr>
        <w:jc w:val="both"/>
        <w:rPr>
          <w:sz w:val="22"/>
          <w:szCs w:val="22"/>
        </w:rPr>
      </w:pPr>
    </w:p>
    <w:p w14:paraId="3B672805" w14:textId="0D9209F0" w:rsidR="00690917" w:rsidRPr="00690917" w:rsidRDefault="00690917" w:rsidP="00690917">
      <w:pPr>
        <w:ind w:left="284" w:hanging="284"/>
        <w:jc w:val="both"/>
        <w:rPr>
          <w:sz w:val="22"/>
          <w:szCs w:val="22"/>
        </w:rPr>
      </w:pPr>
      <w:r w:rsidRPr="00690917">
        <w:rPr>
          <w:sz w:val="22"/>
          <w:szCs w:val="22"/>
        </w:rPr>
        <w:t xml:space="preserve">9) </w:t>
      </w:r>
      <w:r w:rsidRPr="00690917">
        <w:rPr>
          <w:b/>
          <w:sz w:val="22"/>
          <w:szCs w:val="22"/>
        </w:rPr>
        <w:t xml:space="preserve">Oświadczenie producenta lampy </w:t>
      </w:r>
      <w:proofErr w:type="spellStart"/>
      <w:r w:rsidRPr="00690917">
        <w:rPr>
          <w:b/>
          <w:sz w:val="22"/>
          <w:szCs w:val="22"/>
        </w:rPr>
        <w:t>nahełmnej</w:t>
      </w:r>
      <w:proofErr w:type="spellEnd"/>
      <w:r w:rsidRPr="00690917">
        <w:rPr>
          <w:b/>
          <w:sz w:val="22"/>
          <w:szCs w:val="22"/>
        </w:rPr>
        <w:t>,</w:t>
      </w:r>
      <w:r w:rsidRPr="00690917">
        <w:rPr>
          <w:sz w:val="22"/>
          <w:szCs w:val="22"/>
        </w:rPr>
        <w:t xml:space="preserve"> potwierdzające, że konstrukcja oferowanej lampy  umożliwia zabudowę wewnątrz lampy</w:t>
      </w:r>
      <w:r w:rsidR="00442611">
        <w:rPr>
          <w:sz w:val="22"/>
          <w:szCs w:val="22"/>
        </w:rPr>
        <w:t xml:space="preserve"> dodatkowego</w:t>
      </w:r>
      <w:r w:rsidRPr="00690917">
        <w:rPr>
          <w:sz w:val="22"/>
          <w:szCs w:val="22"/>
        </w:rPr>
        <w:t xml:space="preserve"> znacznika (transpondera) o parametrach:</w:t>
      </w:r>
    </w:p>
    <w:p w14:paraId="7F770A59" w14:textId="77777777" w:rsidR="00690917" w:rsidRPr="00690917" w:rsidRDefault="00690917" w:rsidP="0054054E">
      <w:pPr>
        <w:numPr>
          <w:ilvl w:val="0"/>
          <w:numId w:val="76"/>
        </w:numPr>
        <w:jc w:val="both"/>
        <w:rPr>
          <w:sz w:val="22"/>
          <w:szCs w:val="22"/>
        </w:rPr>
      </w:pPr>
      <w:r w:rsidRPr="00690917">
        <w:rPr>
          <w:sz w:val="22"/>
          <w:szCs w:val="22"/>
        </w:rPr>
        <w:t>napięcie zasilania z akumulatora o napięciu nominalnym 3,6V lub 3,7V,</w:t>
      </w:r>
    </w:p>
    <w:p w14:paraId="14D503ED" w14:textId="77777777" w:rsidR="00690917" w:rsidRPr="00690917" w:rsidRDefault="00690917" w:rsidP="0054054E">
      <w:pPr>
        <w:numPr>
          <w:ilvl w:val="0"/>
          <w:numId w:val="76"/>
        </w:numPr>
        <w:jc w:val="both"/>
        <w:rPr>
          <w:sz w:val="22"/>
          <w:szCs w:val="22"/>
        </w:rPr>
      </w:pPr>
      <w:r w:rsidRPr="00690917">
        <w:rPr>
          <w:sz w:val="22"/>
          <w:szCs w:val="22"/>
        </w:rPr>
        <w:t xml:space="preserve">maksymalny pobór mocy 5 </w:t>
      </w:r>
      <w:proofErr w:type="spellStart"/>
      <w:r w:rsidRPr="00690917">
        <w:rPr>
          <w:sz w:val="22"/>
          <w:szCs w:val="22"/>
        </w:rPr>
        <w:t>mW</w:t>
      </w:r>
      <w:proofErr w:type="spellEnd"/>
      <w:r w:rsidRPr="00690917">
        <w:rPr>
          <w:sz w:val="22"/>
          <w:szCs w:val="22"/>
        </w:rPr>
        <w:t xml:space="preserve">, </w:t>
      </w:r>
    </w:p>
    <w:p w14:paraId="4B045DDC" w14:textId="77777777" w:rsidR="00690917" w:rsidRPr="00690917" w:rsidRDefault="00690917" w:rsidP="0054054E">
      <w:pPr>
        <w:numPr>
          <w:ilvl w:val="0"/>
          <w:numId w:val="76"/>
        </w:numPr>
        <w:jc w:val="both"/>
        <w:rPr>
          <w:sz w:val="22"/>
          <w:szCs w:val="22"/>
        </w:rPr>
      </w:pPr>
      <w:r w:rsidRPr="00690917">
        <w:rPr>
          <w:sz w:val="22"/>
          <w:szCs w:val="22"/>
        </w:rPr>
        <w:t xml:space="preserve">wymiary gabarytowe maksymalne znacznika (długość x szerokość x wysokość) : </w:t>
      </w:r>
      <w:r w:rsidRPr="00690917">
        <w:rPr>
          <w:sz w:val="22"/>
          <w:szCs w:val="22"/>
        </w:rPr>
        <w:br/>
        <w:t>60mm x 29mm x 10mm,</w:t>
      </w:r>
    </w:p>
    <w:p w14:paraId="019194B2" w14:textId="77777777" w:rsidR="00690917" w:rsidRPr="00690917" w:rsidRDefault="00690917" w:rsidP="0054054E">
      <w:pPr>
        <w:numPr>
          <w:ilvl w:val="0"/>
          <w:numId w:val="76"/>
        </w:numPr>
        <w:jc w:val="both"/>
        <w:rPr>
          <w:sz w:val="22"/>
          <w:szCs w:val="22"/>
        </w:rPr>
      </w:pPr>
      <w:r w:rsidRPr="00690917">
        <w:rPr>
          <w:sz w:val="22"/>
          <w:szCs w:val="22"/>
        </w:rPr>
        <w:t>przyłączenie znacznika wewnątrz lampy do zacisków akumulatora (sposób podłączenia określa producent lampy),</w:t>
      </w:r>
    </w:p>
    <w:p w14:paraId="490226FD" w14:textId="77777777" w:rsidR="00690917" w:rsidRPr="00690917" w:rsidRDefault="00690917" w:rsidP="00690917">
      <w:pPr>
        <w:ind w:left="284"/>
        <w:jc w:val="both"/>
        <w:rPr>
          <w:sz w:val="22"/>
          <w:szCs w:val="22"/>
        </w:rPr>
      </w:pPr>
      <w:r w:rsidRPr="00690917">
        <w:rPr>
          <w:sz w:val="22"/>
          <w:szCs w:val="22"/>
        </w:rPr>
        <w:t>a DTR/Instrukcja użytkowania lampy, potwierdzająca spełnienie ww. wymagań zostanie dostarczona Zamawiającemu wraz z dostawą przedmiotu zamówienia.</w:t>
      </w:r>
    </w:p>
    <w:p w14:paraId="729E85D6" w14:textId="77777777" w:rsidR="00690917" w:rsidRPr="00690917" w:rsidRDefault="00690917" w:rsidP="00690917">
      <w:pPr>
        <w:ind w:left="284"/>
        <w:jc w:val="both"/>
        <w:rPr>
          <w:b/>
          <w:i/>
          <w:sz w:val="22"/>
          <w:szCs w:val="22"/>
        </w:rPr>
      </w:pPr>
      <w:r w:rsidRPr="00690917">
        <w:rPr>
          <w:b/>
          <w:i/>
          <w:sz w:val="22"/>
          <w:szCs w:val="22"/>
        </w:rPr>
        <w:t>(dotyczy przypadku jeżeli DTR/Instrukcja użytkowania lampy nie zawierają zapisów dotyczących transpondera)</w:t>
      </w:r>
    </w:p>
    <w:p w14:paraId="46814473"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682BC438" w14:textId="77777777" w:rsidR="00690917" w:rsidRPr="00690917" w:rsidRDefault="00690917" w:rsidP="00690917">
      <w:pPr>
        <w:jc w:val="both"/>
        <w:rPr>
          <w:sz w:val="22"/>
          <w:szCs w:val="22"/>
        </w:rPr>
      </w:pPr>
    </w:p>
    <w:p w14:paraId="72138D61" w14:textId="77777777" w:rsidR="00690917" w:rsidRPr="00690917" w:rsidRDefault="00690917" w:rsidP="00690917">
      <w:pPr>
        <w:ind w:left="284" w:hanging="426"/>
        <w:jc w:val="both"/>
        <w:rPr>
          <w:sz w:val="22"/>
          <w:szCs w:val="22"/>
        </w:rPr>
      </w:pPr>
      <w:r w:rsidRPr="00690917">
        <w:rPr>
          <w:sz w:val="22"/>
          <w:szCs w:val="22"/>
        </w:rPr>
        <w:t xml:space="preserve">10) </w:t>
      </w:r>
      <w:r w:rsidRPr="00690917">
        <w:rPr>
          <w:b/>
          <w:sz w:val="22"/>
          <w:szCs w:val="22"/>
        </w:rPr>
        <w:t>Oświadczenie</w:t>
      </w:r>
      <w:r w:rsidRPr="00690917">
        <w:rPr>
          <w:sz w:val="22"/>
          <w:szCs w:val="22"/>
        </w:rPr>
        <w:t xml:space="preserve"> producenta lampy, że w okresie do 3 lat od daty dostawy lamp do Zamawiającego, producent wykona badania lampy ze wskazanym przez kopalnię znacznikiem, w jednostce notyfikowanej i dostarczy uzupełnienie do Certyfikatu badania typu WE/UE, umożliwiające zabudowę znacznika w lampie, w terminie do 6 miesięcy od daty dostarczenia do producenta lampy dokumentacji certyfikacyjnej wytypowanego przez Zamawiającego znacznika. </w:t>
      </w:r>
    </w:p>
    <w:p w14:paraId="7323B7CC" w14:textId="77777777" w:rsidR="00690917" w:rsidRPr="00690917" w:rsidRDefault="00690917" w:rsidP="0054054E">
      <w:pPr>
        <w:numPr>
          <w:ilvl w:val="0"/>
          <w:numId w:val="80"/>
        </w:numPr>
        <w:jc w:val="both"/>
        <w:rPr>
          <w:sz w:val="22"/>
          <w:szCs w:val="22"/>
        </w:rPr>
      </w:pPr>
      <w:r w:rsidRPr="00690917">
        <w:rPr>
          <w:sz w:val="22"/>
          <w:szCs w:val="22"/>
        </w:rPr>
        <w:t>nazwa pliku/strona  ………….</w:t>
      </w:r>
    </w:p>
    <w:p w14:paraId="3C4F0D2A" w14:textId="77777777" w:rsidR="00690917" w:rsidRPr="00690917" w:rsidRDefault="00690917" w:rsidP="00690917">
      <w:pPr>
        <w:jc w:val="both"/>
        <w:rPr>
          <w:sz w:val="22"/>
          <w:szCs w:val="22"/>
        </w:rPr>
      </w:pPr>
    </w:p>
    <w:p w14:paraId="3FB8C811" w14:textId="77777777" w:rsidR="00690917" w:rsidRPr="00690917" w:rsidRDefault="00690917" w:rsidP="00690917">
      <w:pPr>
        <w:jc w:val="both"/>
        <w:rPr>
          <w:sz w:val="22"/>
          <w:szCs w:val="22"/>
        </w:rPr>
      </w:pPr>
      <w:r w:rsidRPr="00690917">
        <w:rPr>
          <w:sz w:val="22"/>
          <w:szCs w:val="22"/>
        </w:rPr>
        <w:t>11)</w:t>
      </w:r>
      <w:r w:rsidRPr="00690917">
        <w:rPr>
          <w:b/>
          <w:sz w:val="22"/>
          <w:szCs w:val="22"/>
        </w:rPr>
        <w:t xml:space="preserve"> Egzemplarz lampy </w:t>
      </w:r>
      <w:proofErr w:type="spellStart"/>
      <w:r w:rsidRPr="00690917">
        <w:rPr>
          <w:b/>
          <w:sz w:val="22"/>
          <w:szCs w:val="22"/>
        </w:rPr>
        <w:t>nahełmnej</w:t>
      </w:r>
      <w:proofErr w:type="spellEnd"/>
      <w:r w:rsidRPr="00690917">
        <w:rPr>
          <w:b/>
          <w:sz w:val="22"/>
          <w:szCs w:val="22"/>
        </w:rPr>
        <w:t xml:space="preserve"> – wzorzec</w:t>
      </w:r>
      <w:r w:rsidRPr="00690917">
        <w:rPr>
          <w:sz w:val="22"/>
          <w:szCs w:val="22"/>
        </w:rPr>
        <w:t>.</w:t>
      </w:r>
    </w:p>
    <w:p w14:paraId="2EE01CC7" w14:textId="77777777" w:rsidR="00690917" w:rsidRPr="00690917" w:rsidRDefault="00690917" w:rsidP="00690917">
      <w:pPr>
        <w:jc w:val="both"/>
        <w:rPr>
          <w:sz w:val="22"/>
          <w:szCs w:val="22"/>
        </w:rPr>
      </w:pPr>
    </w:p>
    <w:p w14:paraId="66BCC7A5" w14:textId="77777777" w:rsidR="00690917" w:rsidRPr="00690917" w:rsidRDefault="00690917" w:rsidP="00690917">
      <w:pPr>
        <w:ind w:hanging="142"/>
        <w:jc w:val="both"/>
        <w:rPr>
          <w:sz w:val="22"/>
          <w:szCs w:val="22"/>
        </w:rPr>
      </w:pPr>
      <w:r w:rsidRPr="00690917">
        <w:rPr>
          <w:sz w:val="22"/>
          <w:szCs w:val="22"/>
        </w:rPr>
        <w:t xml:space="preserve">  12) </w:t>
      </w:r>
      <w:r w:rsidRPr="00690917">
        <w:rPr>
          <w:b/>
          <w:sz w:val="22"/>
          <w:szCs w:val="22"/>
        </w:rPr>
        <w:t xml:space="preserve">Egzemplarz lampy </w:t>
      </w:r>
      <w:proofErr w:type="spellStart"/>
      <w:r w:rsidRPr="00690917">
        <w:rPr>
          <w:b/>
          <w:sz w:val="22"/>
          <w:szCs w:val="22"/>
        </w:rPr>
        <w:t>nahełmnej</w:t>
      </w:r>
      <w:proofErr w:type="spellEnd"/>
      <w:r w:rsidRPr="00690917">
        <w:rPr>
          <w:b/>
          <w:sz w:val="22"/>
          <w:szCs w:val="22"/>
        </w:rPr>
        <w:t xml:space="preserve"> wraz z modułem ładowania – wzorzec</w:t>
      </w:r>
      <w:r w:rsidRPr="00690917">
        <w:rPr>
          <w:sz w:val="22"/>
          <w:szCs w:val="22"/>
        </w:rPr>
        <w:t xml:space="preserve"> (jeżeli dotyczy)</w:t>
      </w: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54054E">
      <w:pPr>
        <w:numPr>
          <w:ilvl w:val="0"/>
          <w:numId w:val="66"/>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7F7DA3C2" w14:textId="77777777" w:rsidR="00690917" w:rsidRPr="00690917" w:rsidRDefault="00690917" w:rsidP="0054054E">
      <w:pPr>
        <w:numPr>
          <w:ilvl w:val="6"/>
          <w:numId w:val="81"/>
        </w:numPr>
        <w:ind w:left="709" w:hanging="425"/>
        <w:jc w:val="both"/>
        <w:rPr>
          <w:sz w:val="22"/>
          <w:szCs w:val="22"/>
        </w:rPr>
      </w:pPr>
      <w:r w:rsidRPr="00690917">
        <w:rPr>
          <w:b/>
          <w:sz w:val="22"/>
          <w:szCs w:val="22"/>
        </w:rPr>
        <w:t>Oświadczenie dotyczące przedmiotu oferty</w:t>
      </w:r>
    </w:p>
    <w:p w14:paraId="1200531F" w14:textId="77777777" w:rsidR="00690917" w:rsidRPr="00690917" w:rsidRDefault="00690917" w:rsidP="00690917">
      <w:pPr>
        <w:ind w:left="709"/>
        <w:jc w:val="both"/>
        <w:rPr>
          <w:sz w:val="22"/>
          <w:szCs w:val="22"/>
        </w:rPr>
      </w:pPr>
    </w:p>
    <w:tbl>
      <w:tblPr>
        <w:tblpPr w:leftFromText="141" w:rightFromText="141" w:bottomFromText="160" w:vertAnchor="text" w:horzAnchor="margin" w:tblpXSpec="center" w:tblpY="30"/>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3400"/>
        <w:gridCol w:w="3542"/>
      </w:tblGrid>
      <w:tr w:rsidR="00690917" w:rsidRPr="00690917" w14:paraId="136BC874" w14:textId="77777777" w:rsidTr="00690917">
        <w:trPr>
          <w:tblHeader/>
        </w:trPr>
        <w:tc>
          <w:tcPr>
            <w:tcW w:w="1488" w:type="dxa"/>
            <w:tcBorders>
              <w:top w:val="single" w:sz="4" w:space="0" w:color="auto"/>
              <w:left w:val="single" w:sz="4" w:space="0" w:color="auto"/>
              <w:bottom w:val="single" w:sz="4" w:space="0" w:color="auto"/>
              <w:right w:val="single" w:sz="4" w:space="0" w:color="auto"/>
            </w:tcBorders>
            <w:vAlign w:val="center"/>
            <w:hideMark/>
          </w:tcPr>
          <w:p w14:paraId="318199AA" w14:textId="77777777" w:rsidR="00690917" w:rsidRPr="00690917" w:rsidRDefault="00690917">
            <w:pPr>
              <w:spacing w:line="256" w:lineRule="auto"/>
              <w:jc w:val="center"/>
              <w:rPr>
                <w:b/>
                <w:sz w:val="18"/>
                <w:szCs w:val="18"/>
                <w:lang w:eastAsia="en-US"/>
              </w:rPr>
            </w:pPr>
            <w:r w:rsidRPr="00690917">
              <w:rPr>
                <w:b/>
                <w:sz w:val="18"/>
                <w:szCs w:val="18"/>
                <w:lang w:eastAsia="en-US"/>
              </w:rPr>
              <w:t>Zadanie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F0DA96" w14:textId="77777777" w:rsidR="00690917" w:rsidRPr="00690917" w:rsidRDefault="00690917">
            <w:pPr>
              <w:spacing w:line="256" w:lineRule="auto"/>
              <w:jc w:val="center"/>
              <w:rPr>
                <w:b/>
                <w:sz w:val="18"/>
                <w:szCs w:val="18"/>
                <w:lang w:eastAsia="en-US"/>
              </w:rPr>
            </w:pPr>
            <w:r w:rsidRPr="00690917">
              <w:rPr>
                <w:b/>
                <w:sz w:val="18"/>
                <w:szCs w:val="18"/>
                <w:lang w:eastAsia="en-US"/>
              </w:rPr>
              <w:t>Nazwa handlowa (jeżeli dotyczy)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FE7F70" w14:textId="77777777" w:rsidR="00690917" w:rsidRPr="00690917" w:rsidRDefault="00690917">
            <w:pPr>
              <w:spacing w:line="256" w:lineRule="auto"/>
              <w:jc w:val="center"/>
              <w:rPr>
                <w:b/>
                <w:sz w:val="18"/>
                <w:szCs w:val="18"/>
                <w:lang w:eastAsia="en-US"/>
              </w:rPr>
            </w:pPr>
            <w:r w:rsidRPr="00690917">
              <w:rPr>
                <w:b/>
                <w:sz w:val="18"/>
                <w:szCs w:val="18"/>
                <w:lang w:eastAsia="en-US"/>
              </w:rPr>
              <w:t>Producent (nazwa i adres)</w:t>
            </w:r>
          </w:p>
        </w:tc>
      </w:tr>
      <w:tr w:rsidR="00690917" w:rsidRPr="00690917" w14:paraId="76AAB260" w14:textId="77777777" w:rsidTr="00690917">
        <w:trPr>
          <w:trHeight w:val="335"/>
        </w:trPr>
        <w:tc>
          <w:tcPr>
            <w:tcW w:w="1488" w:type="dxa"/>
            <w:tcBorders>
              <w:top w:val="single" w:sz="4" w:space="0" w:color="auto"/>
              <w:left w:val="single" w:sz="4" w:space="0" w:color="auto"/>
              <w:bottom w:val="single" w:sz="4" w:space="0" w:color="auto"/>
              <w:right w:val="single" w:sz="4" w:space="0" w:color="auto"/>
            </w:tcBorders>
            <w:vAlign w:val="center"/>
            <w:hideMark/>
          </w:tcPr>
          <w:p w14:paraId="28F5B8AC" w14:textId="77777777" w:rsidR="00690917" w:rsidRPr="00690917" w:rsidRDefault="00690917">
            <w:pPr>
              <w:tabs>
                <w:tab w:val="num" w:pos="360"/>
              </w:tabs>
              <w:spacing w:line="256" w:lineRule="auto"/>
              <w:jc w:val="center"/>
              <w:rPr>
                <w:b/>
                <w:lang w:eastAsia="en-US"/>
              </w:rPr>
            </w:pPr>
            <w:r w:rsidRPr="00690917">
              <w:rPr>
                <w:b/>
                <w:lang w:eastAsia="en-US"/>
              </w:rPr>
              <w:t>1</w:t>
            </w:r>
          </w:p>
        </w:tc>
        <w:tc>
          <w:tcPr>
            <w:tcW w:w="3402" w:type="dxa"/>
            <w:tcBorders>
              <w:top w:val="single" w:sz="4" w:space="0" w:color="auto"/>
              <w:left w:val="single" w:sz="4" w:space="0" w:color="auto"/>
              <w:bottom w:val="single" w:sz="4" w:space="0" w:color="auto"/>
              <w:right w:val="single" w:sz="4" w:space="0" w:color="auto"/>
            </w:tcBorders>
          </w:tcPr>
          <w:p w14:paraId="75BA709A" w14:textId="77777777" w:rsidR="00690917" w:rsidRPr="00690917" w:rsidRDefault="00690917">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0C7EC726" w14:textId="77777777" w:rsidR="00690917" w:rsidRPr="00690917" w:rsidRDefault="00690917">
            <w:pPr>
              <w:spacing w:line="256" w:lineRule="auto"/>
              <w:jc w:val="center"/>
              <w:rPr>
                <w:b/>
                <w:lang w:eastAsia="en-US"/>
              </w:rPr>
            </w:pPr>
          </w:p>
        </w:tc>
      </w:tr>
      <w:tr w:rsidR="00690917" w:rsidRPr="00690917" w14:paraId="31BF9398" w14:textId="77777777" w:rsidTr="00690917">
        <w:trPr>
          <w:trHeight w:val="412"/>
        </w:trPr>
        <w:tc>
          <w:tcPr>
            <w:tcW w:w="1488" w:type="dxa"/>
            <w:tcBorders>
              <w:top w:val="single" w:sz="4" w:space="0" w:color="auto"/>
              <w:left w:val="single" w:sz="4" w:space="0" w:color="auto"/>
              <w:bottom w:val="single" w:sz="4" w:space="0" w:color="auto"/>
              <w:right w:val="single" w:sz="4" w:space="0" w:color="auto"/>
            </w:tcBorders>
            <w:vAlign w:val="center"/>
            <w:hideMark/>
          </w:tcPr>
          <w:p w14:paraId="0D8A0836" w14:textId="77777777" w:rsidR="00690917" w:rsidRPr="00690917" w:rsidRDefault="00690917">
            <w:pPr>
              <w:tabs>
                <w:tab w:val="num" w:pos="360"/>
              </w:tabs>
              <w:spacing w:line="256" w:lineRule="auto"/>
              <w:jc w:val="center"/>
              <w:rPr>
                <w:b/>
                <w:lang w:eastAsia="en-US"/>
              </w:rPr>
            </w:pPr>
            <w:r w:rsidRPr="00690917">
              <w:rPr>
                <w:b/>
                <w:lang w:eastAsia="en-US"/>
              </w:rPr>
              <w:t>2</w:t>
            </w:r>
          </w:p>
        </w:tc>
        <w:tc>
          <w:tcPr>
            <w:tcW w:w="3402" w:type="dxa"/>
            <w:tcBorders>
              <w:top w:val="single" w:sz="4" w:space="0" w:color="auto"/>
              <w:left w:val="single" w:sz="4" w:space="0" w:color="auto"/>
              <w:bottom w:val="single" w:sz="4" w:space="0" w:color="auto"/>
              <w:right w:val="single" w:sz="4" w:space="0" w:color="auto"/>
            </w:tcBorders>
          </w:tcPr>
          <w:p w14:paraId="0369B27F" w14:textId="77777777" w:rsidR="00690917" w:rsidRPr="00690917" w:rsidRDefault="00690917">
            <w:pPr>
              <w:spacing w:line="256"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08F1726E" w14:textId="77777777" w:rsidR="00690917" w:rsidRPr="00690917" w:rsidRDefault="00690917">
            <w:pPr>
              <w:spacing w:line="256" w:lineRule="auto"/>
              <w:jc w:val="center"/>
              <w:rPr>
                <w:b/>
                <w:lang w:eastAsia="en-US"/>
              </w:rPr>
            </w:pPr>
          </w:p>
        </w:tc>
      </w:tr>
    </w:tbl>
    <w:p w14:paraId="1D8DF973" w14:textId="77777777" w:rsidR="00690917" w:rsidRPr="00690917" w:rsidRDefault="00690917" w:rsidP="00690917">
      <w:pPr>
        <w:ind w:left="709"/>
        <w:jc w:val="both"/>
        <w:rPr>
          <w:sz w:val="22"/>
          <w:szCs w:val="22"/>
        </w:rPr>
      </w:pPr>
    </w:p>
    <w:p w14:paraId="707C8A99" w14:textId="77777777" w:rsidR="0035712B" w:rsidRPr="00EE44BA" w:rsidRDefault="0035712B" w:rsidP="0054054E">
      <w:pPr>
        <w:numPr>
          <w:ilvl w:val="6"/>
          <w:numId w:val="55"/>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0364428D" w14:textId="77777777" w:rsidR="0035712B" w:rsidRPr="00690917" w:rsidRDefault="0035712B" w:rsidP="0054054E">
      <w:pPr>
        <w:numPr>
          <w:ilvl w:val="6"/>
          <w:numId w:val="55"/>
        </w:numPr>
        <w:ind w:left="709" w:hanging="425"/>
        <w:jc w:val="both"/>
        <w:rPr>
          <w:b/>
          <w:bCs/>
          <w:sz w:val="22"/>
          <w:szCs w:val="22"/>
        </w:rPr>
      </w:pPr>
      <w:r w:rsidRPr="00690917">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690917">
        <w:rPr>
          <w:i/>
          <w:iCs/>
          <w:sz w:val="22"/>
          <w:szCs w:val="22"/>
        </w:rPr>
        <w:t>(zaznaczyć właściwe*):</w:t>
      </w:r>
    </w:p>
    <w:p w14:paraId="3859C4A9" w14:textId="77777777" w:rsidR="0035712B" w:rsidRPr="00690917" w:rsidRDefault="0035712B" w:rsidP="00357145">
      <w:pPr>
        <w:ind w:left="709"/>
        <w:jc w:val="both"/>
        <w:rPr>
          <w:b/>
          <w:bCs/>
          <w:sz w:val="22"/>
          <w:szCs w:val="22"/>
        </w:rPr>
      </w:pPr>
    </w:p>
    <w:p w14:paraId="66DA4C07" w14:textId="77777777" w:rsidR="0035712B" w:rsidRPr="00690917" w:rsidRDefault="0035712B" w:rsidP="00357145">
      <w:pPr>
        <w:ind w:left="709"/>
        <w:rPr>
          <w:b/>
          <w:bCs/>
          <w:sz w:val="22"/>
          <w:szCs w:val="22"/>
        </w:rPr>
      </w:pPr>
      <w:r w:rsidRPr="00690917">
        <w:rPr>
          <w:b/>
          <w:bCs/>
          <w:sz w:val="22"/>
          <w:szCs w:val="22"/>
        </w:rPr>
        <w:sym w:font="Wingdings" w:char="F0A8"/>
      </w:r>
      <w:r w:rsidRPr="00690917">
        <w:rPr>
          <w:b/>
          <w:bCs/>
          <w:sz w:val="22"/>
          <w:szCs w:val="22"/>
        </w:rPr>
        <w:t xml:space="preserve"> - przekracza 50% zamówienia*</w:t>
      </w:r>
    </w:p>
    <w:p w14:paraId="5FA39111" w14:textId="77777777" w:rsidR="0035712B" w:rsidRPr="00690917" w:rsidRDefault="0035712B" w:rsidP="00357145">
      <w:pPr>
        <w:ind w:left="709"/>
        <w:rPr>
          <w:sz w:val="22"/>
          <w:szCs w:val="22"/>
        </w:rPr>
      </w:pPr>
      <w:r w:rsidRPr="00690917">
        <w:rPr>
          <w:b/>
          <w:bCs/>
          <w:sz w:val="22"/>
          <w:szCs w:val="22"/>
        </w:rPr>
        <w:sym w:font="Wingdings" w:char="F0A8"/>
      </w:r>
      <w:r w:rsidRPr="00690917">
        <w:rPr>
          <w:b/>
          <w:bCs/>
          <w:sz w:val="22"/>
          <w:szCs w:val="22"/>
        </w:rPr>
        <w:t xml:space="preserve"> - nie przekracza 50% zamówienia*</w:t>
      </w:r>
      <w:r w:rsidRPr="00690917">
        <w:rPr>
          <w:sz w:val="22"/>
          <w:szCs w:val="22"/>
        </w:rPr>
        <w:t xml:space="preserve"> </w:t>
      </w:r>
    </w:p>
    <w:p w14:paraId="210121EE" w14:textId="77777777" w:rsidR="0035712B" w:rsidRPr="00690917" w:rsidRDefault="0035712B" w:rsidP="00357145">
      <w:pPr>
        <w:ind w:left="709"/>
        <w:jc w:val="both"/>
        <w:rPr>
          <w:b/>
          <w:bCs/>
          <w:i/>
          <w:iCs/>
          <w:sz w:val="18"/>
          <w:szCs w:val="18"/>
        </w:rPr>
      </w:pPr>
      <w:r w:rsidRPr="00690917">
        <w:rPr>
          <w:i/>
          <w:iCs/>
          <w:sz w:val="18"/>
          <w:szCs w:val="18"/>
        </w:rPr>
        <w:t xml:space="preserve">(Zamawiający, na podstawie art. 393 ust. 1 pkt 4) ustawy </w:t>
      </w:r>
      <w:proofErr w:type="spellStart"/>
      <w:r w:rsidRPr="00690917">
        <w:rPr>
          <w:i/>
          <w:iCs/>
          <w:sz w:val="18"/>
          <w:szCs w:val="18"/>
        </w:rPr>
        <w:t>Pzp</w:t>
      </w:r>
      <w:proofErr w:type="spellEnd"/>
      <w:r w:rsidRPr="00690917">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690917">
        <w:rPr>
          <w:b/>
          <w:bCs/>
          <w:i/>
          <w:iCs/>
          <w:sz w:val="18"/>
          <w:szCs w:val="18"/>
        </w:rPr>
        <w:t>nie przekracza 50%).</w:t>
      </w:r>
    </w:p>
    <w:p w14:paraId="076EBF43" w14:textId="77777777" w:rsidR="0035712B" w:rsidRPr="00690917" w:rsidRDefault="0035712B" w:rsidP="00357145">
      <w:pPr>
        <w:ind w:left="709"/>
        <w:jc w:val="both"/>
        <w:rPr>
          <w:sz w:val="22"/>
          <w:szCs w:val="22"/>
        </w:rPr>
      </w:pPr>
    </w:p>
    <w:p w14:paraId="3EAC1307" w14:textId="3BB85AA8" w:rsidR="0035712B" w:rsidRPr="00690917" w:rsidRDefault="0035712B" w:rsidP="0054054E">
      <w:pPr>
        <w:numPr>
          <w:ilvl w:val="6"/>
          <w:numId w:val="55"/>
        </w:numPr>
        <w:ind w:left="709" w:hanging="425"/>
        <w:jc w:val="both"/>
        <w:rPr>
          <w:sz w:val="22"/>
          <w:szCs w:val="22"/>
        </w:rPr>
      </w:pPr>
      <w:r w:rsidRPr="00690917">
        <w:rPr>
          <w:b/>
          <w:bCs/>
          <w:sz w:val="22"/>
        </w:rPr>
        <w:t>Oświadczam</w:t>
      </w:r>
      <w:r w:rsidRPr="00690917">
        <w:rPr>
          <w:bCs/>
          <w:sz w:val="22"/>
        </w:rPr>
        <w:t xml:space="preserve">, </w:t>
      </w:r>
      <w:r w:rsidRPr="00690917">
        <w:rPr>
          <w:sz w:val="22"/>
        </w:rPr>
        <w:t>że oferowany towar spełnia wymagania prawa polskiego i Unii Europejskiej w zakresie wprowadzenia na rynek i do użytku w podziemnych wyrobiskach zakładów górniczych w warunkach istniejących zagrożeń</w:t>
      </w:r>
      <w:r w:rsidRPr="00690917">
        <w:rPr>
          <w:i/>
          <w:sz w:val="22"/>
        </w:rPr>
        <w:t>.</w:t>
      </w:r>
    </w:p>
    <w:p w14:paraId="6A62DB64" w14:textId="77777777" w:rsidR="0035712B" w:rsidRPr="00690917" w:rsidRDefault="0035712B" w:rsidP="00357145">
      <w:pPr>
        <w:pStyle w:val="Akapitzlist"/>
        <w:rPr>
          <w:sz w:val="22"/>
          <w:szCs w:val="22"/>
        </w:rPr>
      </w:pPr>
    </w:p>
    <w:p w14:paraId="6D878216" w14:textId="77777777" w:rsidR="0035712B" w:rsidRPr="00876668" w:rsidRDefault="0035712B" w:rsidP="0054054E">
      <w:pPr>
        <w:numPr>
          <w:ilvl w:val="6"/>
          <w:numId w:val="55"/>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54054E">
      <w:pPr>
        <w:numPr>
          <w:ilvl w:val="6"/>
          <w:numId w:val="55"/>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54054E">
      <w:pPr>
        <w:numPr>
          <w:ilvl w:val="0"/>
          <w:numId w:val="67"/>
        </w:numPr>
        <w:tabs>
          <w:tab w:val="clear" w:pos="720"/>
          <w:tab w:val="num" w:pos="993"/>
        </w:tabs>
        <w:ind w:left="993" w:hanging="284"/>
        <w:jc w:val="both"/>
        <w:rPr>
          <w:sz w:val="22"/>
          <w:szCs w:val="22"/>
        </w:rPr>
      </w:pPr>
      <w:r w:rsidRPr="00750E51">
        <w:rPr>
          <w:sz w:val="22"/>
          <w:szCs w:val="22"/>
        </w:rPr>
        <w:lastRenderedPageBreak/>
        <w:t>informacja ma charakter ……………….. (techniczny, technologiczny, organizacyjny przedsiębiorstwa lub posiada wartość gospodarczą),</w:t>
      </w:r>
    </w:p>
    <w:p w14:paraId="0179D557" w14:textId="77777777" w:rsidR="0035712B" w:rsidRPr="00750E51" w:rsidRDefault="0035712B" w:rsidP="0054054E">
      <w:pPr>
        <w:numPr>
          <w:ilvl w:val="0"/>
          <w:numId w:val="67"/>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54054E">
      <w:pPr>
        <w:numPr>
          <w:ilvl w:val="0"/>
          <w:numId w:val="67"/>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54054E">
      <w:pPr>
        <w:numPr>
          <w:ilvl w:val="6"/>
          <w:numId w:val="55"/>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45BED479"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0E47CB">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0AA20138" w:rsidR="0035712B" w:rsidRPr="00107755" w:rsidRDefault="0035712B" w:rsidP="00357145">
      <w:pPr>
        <w:ind w:left="709"/>
        <w:rPr>
          <w:sz w:val="22"/>
          <w:szCs w:val="22"/>
        </w:rPr>
      </w:pPr>
      <w:r w:rsidRPr="00107755">
        <w:rPr>
          <w:sz w:val="22"/>
          <w:szCs w:val="22"/>
        </w:rPr>
        <w:sym w:font="Wingdings" w:char="F0A8"/>
      </w:r>
      <w:r w:rsidR="000E47CB">
        <w:rPr>
          <w:sz w:val="22"/>
          <w:szCs w:val="22"/>
        </w:rPr>
        <w:t xml:space="preserve"> - średnie przedsię</w:t>
      </w:r>
      <w:r w:rsidRPr="00107755">
        <w:rPr>
          <w:sz w:val="22"/>
          <w:szCs w:val="22"/>
        </w:rPr>
        <w:t>biorstwo</w:t>
      </w:r>
    </w:p>
    <w:p w14:paraId="59E1B3B7" w14:textId="76EA0093" w:rsidR="0035712B" w:rsidRPr="00107755" w:rsidRDefault="0035712B" w:rsidP="00357145">
      <w:pPr>
        <w:ind w:left="709"/>
        <w:rPr>
          <w:sz w:val="22"/>
          <w:szCs w:val="22"/>
        </w:rPr>
      </w:pPr>
      <w:r w:rsidRPr="00107755">
        <w:rPr>
          <w:sz w:val="22"/>
          <w:szCs w:val="22"/>
        </w:rPr>
        <w:sym w:font="Wingdings" w:char="F0A8"/>
      </w:r>
      <w:r w:rsidR="000E47CB">
        <w:rPr>
          <w:sz w:val="22"/>
          <w:szCs w:val="22"/>
        </w:rPr>
        <w:t xml:space="preserve"> - duże przedsię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15DBC04F" w14:textId="77777777" w:rsidR="00B55F0F" w:rsidRDefault="00B55F0F" w:rsidP="00357145">
      <w:pPr>
        <w:tabs>
          <w:tab w:val="left" w:pos="851"/>
        </w:tabs>
        <w:jc w:val="center"/>
        <w:rPr>
          <w:b/>
          <w:bCs/>
          <w:sz w:val="22"/>
          <w:szCs w:val="22"/>
        </w:rPr>
      </w:pPr>
    </w:p>
    <w:p w14:paraId="2A6D41C9" w14:textId="77777777" w:rsidR="00B55F0F" w:rsidRDefault="00B55F0F" w:rsidP="00357145">
      <w:pPr>
        <w:tabs>
          <w:tab w:val="left" w:pos="851"/>
        </w:tabs>
        <w:jc w:val="center"/>
        <w:rPr>
          <w:b/>
          <w:bCs/>
          <w:sz w:val="22"/>
          <w:szCs w:val="22"/>
        </w:rPr>
      </w:pPr>
    </w:p>
    <w:p w14:paraId="3C818081" w14:textId="77777777" w:rsidR="00B55F0F" w:rsidRDefault="00B55F0F" w:rsidP="00357145">
      <w:pPr>
        <w:tabs>
          <w:tab w:val="left" w:pos="851"/>
        </w:tabs>
        <w:jc w:val="center"/>
        <w:rPr>
          <w:b/>
          <w:bCs/>
          <w:sz w:val="22"/>
          <w:szCs w:val="22"/>
        </w:rPr>
      </w:pPr>
    </w:p>
    <w:p w14:paraId="4F2BAF73" w14:textId="77777777" w:rsidR="00B55F0F" w:rsidRDefault="00B55F0F" w:rsidP="00357145">
      <w:pPr>
        <w:tabs>
          <w:tab w:val="left" w:pos="851"/>
        </w:tabs>
        <w:jc w:val="center"/>
        <w:rPr>
          <w:b/>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D208A3">
        <w:rPr>
          <w:sz w:val="22"/>
          <w:szCs w:val="22"/>
          <w:lang w:val="en-US"/>
        </w:rPr>
        <w:instrText xml:space="preserve"> HYPERLINK "http://espd.uzp.gov.pl" </w:instrText>
      </w:r>
      <w:r w:rsidRPr="002763D5">
        <w:rPr>
          <w:sz w:val="22"/>
          <w:szCs w:val="22"/>
        </w:rPr>
        <w:fldChar w:fldCharType="separate"/>
      </w:r>
      <w:r w:rsidRPr="00D208A3">
        <w:rPr>
          <w:rStyle w:val="Hipercze"/>
          <w:sz w:val="22"/>
          <w:szCs w:val="22"/>
          <w:lang w:val="en-US"/>
        </w:rPr>
        <w:t>http://espd.uzp.gov.pl</w:t>
      </w:r>
      <w:r w:rsidRPr="002763D5">
        <w:rPr>
          <w:sz w:val="22"/>
          <w:szCs w:val="22"/>
        </w:rPr>
        <w:fldChar w:fldCharType="end"/>
      </w:r>
      <w:bookmarkEnd w:id="32"/>
      <w:r w:rsidRPr="00D208A3">
        <w:rPr>
          <w:sz w:val="22"/>
          <w:szCs w:val="22"/>
          <w:lang w:val="en-US"/>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2A7ABE57" w14:textId="77777777" w:rsidR="00690917" w:rsidRDefault="00690917" w:rsidP="00357145">
      <w:pPr>
        <w:jc w:val="center"/>
        <w:rPr>
          <w:b/>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41E4EB3E" w14:textId="77777777" w:rsidR="00690917" w:rsidRDefault="00690917" w:rsidP="00357145">
      <w:pPr>
        <w:pStyle w:val="Tekstpodstawowywcity"/>
        <w:tabs>
          <w:tab w:val="left" w:pos="851"/>
        </w:tabs>
        <w:rPr>
          <w:sz w:val="22"/>
          <w:szCs w:val="22"/>
        </w:rPr>
      </w:pP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062188FC" w14:textId="77777777" w:rsidR="00690917" w:rsidRDefault="00690917" w:rsidP="00357145">
      <w:pPr>
        <w:pStyle w:val="Tekstpodstawowywcity"/>
        <w:tabs>
          <w:tab w:val="left" w:pos="851"/>
        </w:tabs>
        <w:rPr>
          <w:sz w:val="22"/>
          <w:szCs w:val="22"/>
        </w:rPr>
      </w:pP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10166E">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10166E">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10166E">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10166E">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10166E">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10166E">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54054E">
      <w:pPr>
        <w:numPr>
          <w:ilvl w:val="0"/>
          <w:numId w:val="56"/>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54054E">
      <w:pPr>
        <w:numPr>
          <w:ilvl w:val="0"/>
          <w:numId w:val="5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10166E">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10166E">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10166E">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10166E">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10166E">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10166E">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10166E">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10166E">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10166E">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10166E">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10166E">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10166E">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10166E">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06245FB2" w:rsidR="0035712B" w:rsidRPr="003C6244" w:rsidRDefault="0035712B" w:rsidP="00357145">
      <w:pPr>
        <w:jc w:val="center"/>
        <w:rPr>
          <w:b/>
          <w:color w:val="000000"/>
          <w:sz w:val="22"/>
          <w:szCs w:val="22"/>
        </w:rPr>
      </w:pPr>
      <w:r w:rsidRPr="003C6244">
        <w:rPr>
          <w:b/>
          <w:color w:val="000000"/>
          <w:sz w:val="22"/>
          <w:szCs w:val="22"/>
        </w:rPr>
        <w:t xml:space="preserve">Dostawa </w:t>
      </w:r>
      <w:r w:rsidR="00690917">
        <w:rPr>
          <w:b/>
          <w:color w:val="000000"/>
          <w:sz w:val="22"/>
          <w:szCs w:val="22"/>
        </w:rPr>
        <w:t xml:space="preserve">lamp </w:t>
      </w:r>
      <w:proofErr w:type="spellStart"/>
      <w:r w:rsidR="00690917">
        <w:rPr>
          <w:b/>
          <w:color w:val="000000"/>
          <w:sz w:val="22"/>
          <w:szCs w:val="22"/>
        </w:rPr>
        <w:t>nahełmnych</w:t>
      </w:r>
      <w:proofErr w:type="spellEnd"/>
      <w:r w:rsidRPr="003C6244">
        <w:rPr>
          <w:b/>
          <w:color w:val="000000"/>
          <w:sz w:val="22"/>
          <w:szCs w:val="22"/>
        </w:rPr>
        <w:t xml:space="preserve"> dla Oddziałów Polskiej Grupy Górniczej S.A. </w:t>
      </w:r>
    </w:p>
    <w:p w14:paraId="0A6C81AB" w14:textId="60CA114C" w:rsidR="0035712B" w:rsidRPr="003C6244" w:rsidRDefault="0035712B" w:rsidP="00357145">
      <w:pPr>
        <w:jc w:val="center"/>
        <w:rPr>
          <w:b/>
          <w:color w:val="000000"/>
          <w:sz w:val="22"/>
          <w:szCs w:val="22"/>
        </w:rPr>
      </w:pPr>
      <w:r w:rsidRPr="003C6244">
        <w:rPr>
          <w:b/>
          <w:color w:val="000000"/>
          <w:sz w:val="22"/>
          <w:szCs w:val="22"/>
        </w:rPr>
        <w:t xml:space="preserve">- nr grupy </w:t>
      </w:r>
      <w:r w:rsidR="00690917">
        <w:rPr>
          <w:b/>
          <w:color w:val="000000"/>
          <w:sz w:val="22"/>
          <w:szCs w:val="22"/>
        </w:rPr>
        <w:t>315-3</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00AC7EA6" w:rsidR="00825D9B" w:rsidRPr="003C6244" w:rsidRDefault="00825D9B" w:rsidP="00825D9B">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10166E">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10166E">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10166E">
        <w:trPr>
          <w:trHeight w:val="557"/>
        </w:trPr>
        <w:tc>
          <w:tcPr>
            <w:tcW w:w="2498" w:type="pct"/>
            <w:gridSpan w:val="2"/>
            <w:vAlign w:val="center"/>
          </w:tcPr>
          <w:p w14:paraId="6BC17550" w14:textId="77777777" w:rsidR="00825D9B" w:rsidRPr="00090D8E" w:rsidRDefault="00825D9B" w:rsidP="0010166E">
            <w:pPr>
              <w:widowControl w:val="0"/>
              <w:jc w:val="center"/>
              <w:rPr>
                <w:color w:val="FF0000"/>
                <w:sz w:val="18"/>
                <w:szCs w:val="18"/>
              </w:rPr>
            </w:pPr>
          </w:p>
          <w:p w14:paraId="77BE7E90" w14:textId="77777777" w:rsidR="00825D9B" w:rsidRPr="00090D8E" w:rsidRDefault="00825D9B" w:rsidP="0010166E">
            <w:pPr>
              <w:widowControl w:val="0"/>
              <w:jc w:val="center"/>
              <w:rPr>
                <w:color w:val="FF0000"/>
                <w:sz w:val="18"/>
                <w:szCs w:val="18"/>
              </w:rPr>
            </w:pPr>
          </w:p>
          <w:p w14:paraId="620A47EE" w14:textId="77777777" w:rsidR="00825D9B" w:rsidRPr="00090D8E" w:rsidRDefault="00825D9B" w:rsidP="0010166E">
            <w:pPr>
              <w:widowControl w:val="0"/>
              <w:jc w:val="center"/>
              <w:rPr>
                <w:color w:val="FF0000"/>
                <w:sz w:val="18"/>
                <w:szCs w:val="18"/>
              </w:rPr>
            </w:pPr>
          </w:p>
          <w:p w14:paraId="3F766BC6" w14:textId="77777777" w:rsidR="00825D9B" w:rsidRPr="00090D8E" w:rsidRDefault="00825D9B" w:rsidP="0010166E">
            <w:pPr>
              <w:widowControl w:val="0"/>
              <w:jc w:val="center"/>
              <w:rPr>
                <w:color w:val="FF0000"/>
                <w:sz w:val="18"/>
                <w:szCs w:val="18"/>
              </w:rPr>
            </w:pPr>
          </w:p>
          <w:p w14:paraId="3D115D80" w14:textId="77777777" w:rsidR="00825D9B" w:rsidRPr="00090D8E" w:rsidRDefault="00825D9B" w:rsidP="0010166E">
            <w:pPr>
              <w:widowControl w:val="0"/>
              <w:jc w:val="center"/>
              <w:rPr>
                <w:color w:val="FF0000"/>
                <w:sz w:val="18"/>
                <w:szCs w:val="18"/>
              </w:rPr>
            </w:pPr>
          </w:p>
          <w:p w14:paraId="5E3CD7C8" w14:textId="77777777" w:rsidR="00825D9B" w:rsidRPr="00090D8E" w:rsidRDefault="00825D9B" w:rsidP="0010166E">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10166E">
            <w:pPr>
              <w:widowControl w:val="0"/>
              <w:jc w:val="center"/>
              <w:rPr>
                <w:color w:val="FF0000"/>
                <w:sz w:val="18"/>
                <w:szCs w:val="18"/>
              </w:rPr>
            </w:pPr>
          </w:p>
          <w:p w14:paraId="28B2B7C8" w14:textId="77777777" w:rsidR="00825D9B" w:rsidRPr="00090D8E" w:rsidRDefault="00825D9B" w:rsidP="0010166E">
            <w:pPr>
              <w:widowControl w:val="0"/>
              <w:jc w:val="center"/>
              <w:rPr>
                <w:color w:val="FF0000"/>
                <w:sz w:val="18"/>
                <w:szCs w:val="18"/>
              </w:rPr>
            </w:pPr>
          </w:p>
          <w:p w14:paraId="6B413BBC" w14:textId="77777777" w:rsidR="00825D9B" w:rsidRPr="00090D8E" w:rsidRDefault="00825D9B" w:rsidP="0010166E">
            <w:pPr>
              <w:widowControl w:val="0"/>
              <w:jc w:val="center"/>
              <w:rPr>
                <w:color w:val="FF0000"/>
                <w:sz w:val="18"/>
                <w:szCs w:val="18"/>
              </w:rPr>
            </w:pPr>
          </w:p>
          <w:p w14:paraId="409D9176" w14:textId="77777777" w:rsidR="00825D9B" w:rsidRPr="00090D8E" w:rsidRDefault="00825D9B" w:rsidP="0010166E">
            <w:pPr>
              <w:widowControl w:val="0"/>
              <w:jc w:val="center"/>
              <w:rPr>
                <w:color w:val="FF0000"/>
                <w:sz w:val="18"/>
                <w:szCs w:val="18"/>
              </w:rPr>
            </w:pPr>
          </w:p>
          <w:p w14:paraId="77E22093" w14:textId="77777777" w:rsidR="00825D9B" w:rsidRPr="00090D8E" w:rsidRDefault="00825D9B" w:rsidP="0010166E">
            <w:pPr>
              <w:widowControl w:val="0"/>
              <w:jc w:val="center"/>
              <w:rPr>
                <w:color w:val="FF0000"/>
                <w:sz w:val="18"/>
                <w:szCs w:val="18"/>
              </w:rPr>
            </w:pPr>
          </w:p>
          <w:p w14:paraId="390896E5" w14:textId="77777777" w:rsidR="00825D9B" w:rsidRPr="00090D8E" w:rsidRDefault="00825D9B" w:rsidP="0010166E">
            <w:pPr>
              <w:widowControl w:val="0"/>
              <w:tabs>
                <w:tab w:val="left" w:pos="284"/>
                <w:tab w:val="left" w:pos="851"/>
              </w:tabs>
              <w:ind w:left="284" w:hanging="284"/>
              <w:jc w:val="center"/>
              <w:rPr>
                <w:b/>
                <w:bCs/>
                <w:color w:val="FF0000"/>
              </w:rPr>
            </w:pPr>
          </w:p>
        </w:tc>
      </w:tr>
      <w:tr w:rsidR="00825D9B" w:rsidRPr="00090D8E" w14:paraId="264CF3F1" w14:textId="77777777" w:rsidTr="0010166E">
        <w:trPr>
          <w:trHeight w:val="564"/>
        </w:trPr>
        <w:tc>
          <w:tcPr>
            <w:tcW w:w="1561" w:type="pct"/>
            <w:shd w:val="clear" w:color="auto" w:fill="F2F2F2" w:themeFill="background1" w:themeFillShade="F2"/>
            <w:vAlign w:val="center"/>
          </w:tcPr>
          <w:p w14:paraId="05AC56F6" w14:textId="77777777" w:rsidR="00825D9B" w:rsidRPr="00090D8E" w:rsidRDefault="00825D9B" w:rsidP="0010166E">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10166E">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10166E">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10166E">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10166E">
        <w:trPr>
          <w:trHeight w:val="564"/>
        </w:trPr>
        <w:tc>
          <w:tcPr>
            <w:tcW w:w="1561" w:type="pct"/>
            <w:vAlign w:val="center"/>
          </w:tcPr>
          <w:p w14:paraId="71372044" w14:textId="77777777" w:rsidR="00825D9B" w:rsidRPr="00090D8E" w:rsidRDefault="00825D9B" w:rsidP="0010166E">
            <w:pPr>
              <w:widowControl w:val="0"/>
              <w:jc w:val="center"/>
              <w:rPr>
                <w:color w:val="FF0000"/>
                <w:sz w:val="18"/>
                <w:szCs w:val="18"/>
              </w:rPr>
            </w:pPr>
          </w:p>
          <w:p w14:paraId="6ADDC7FD" w14:textId="77777777" w:rsidR="00825D9B" w:rsidRPr="00090D8E" w:rsidRDefault="00825D9B" w:rsidP="0010166E">
            <w:pPr>
              <w:widowControl w:val="0"/>
              <w:jc w:val="center"/>
              <w:rPr>
                <w:color w:val="FF0000"/>
                <w:sz w:val="18"/>
                <w:szCs w:val="18"/>
              </w:rPr>
            </w:pPr>
          </w:p>
          <w:p w14:paraId="594E1557" w14:textId="77777777" w:rsidR="00825D9B" w:rsidRPr="00090D8E" w:rsidRDefault="00825D9B" w:rsidP="0010166E">
            <w:pPr>
              <w:widowControl w:val="0"/>
              <w:jc w:val="center"/>
              <w:rPr>
                <w:color w:val="FF0000"/>
                <w:sz w:val="18"/>
                <w:szCs w:val="18"/>
              </w:rPr>
            </w:pPr>
          </w:p>
          <w:p w14:paraId="2395A21E" w14:textId="77777777" w:rsidR="00825D9B" w:rsidRPr="00090D8E" w:rsidRDefault="00825D9B" w:rsidP="0010166E">
            <w:pPr>
              <w:widowControl w:val="0"/>
              <w:jc w:val="center"/>
              <w:rPr>
                <w:color w:val="FF0000"/>
                <w:sz w:val="18"/>
                <w:szCs w:val="18"/>
              </w:rPr>
            </w:pPr>
          </w:p>
          <w:p w14:paraId="3E7927E0" w14:textId="77777777" w:rsidR="00825D9B" w:rsidRPr="00090D8E" w:rsidRDefault="00825D9B" w:rsidP="0010166E">
            <w:pPr>
              <w:widowControl w:val="0"/>
              <w:jc w:val="center"/>
              <w:rPr>
                <w:color w:val="FF0000"/>
                <w:sz w:val="18"/>
                <w:szCs w:val="18"/>
              </w:rPr>
            </w:pPr>
          </w:p>
          <w:p w14:paraId="48FB8116" w14:textId="77777777" w:rsidR="00825D9B" w:rsidRPr="00090D8E" w:rsidRDefault="00825D9B" w:rsidP="0010166E">
            <w:pPr>
              <w:ind w:left="22"/>
              <w:jc w:val="center"/>
              <w:rPr>
                <w:color w:val="FF0000"/>
                <w:sz w:val="18"/>
                <w:szCs w:val="18"/>
              </w:rPr>
            </w:pPr>
          </w:p>
        </w:tc>
        <w:tc>
          <w:tcPr>
            <w:tcW w:w="1643" w:type="pct"/>
            <w:gridSpan w:val="2"/>
            <w:vAlign w:val="center"/>
          </w:tcPr>
          <w:p w14:paraId="7393F21F" w14:textId="77777777" w:rsidR="00825D9B" w:rsidRPr="00090D8E" w:rsidRDefault="00825D9B" w:rsidP="0010166E">
            <w:pPr>
              <w:widowControl w:val="0"/>
              <w:jc w:val="center"/>
              <w:rPr>
                <w:color w:val="FF0000"/>
                <w:sz w:val="18"/>
                <w:szCs w:val="18"/>
              </w:rPr>
            </w:pPr>
          </w:p>
          <w:p w14:paraId="0DBC73E5" w14:textId="77777777" w:rsidR="00825D9B" w:rsidRPr="00090D8E" w:rsidRDefault="00825D9B" w:rsidP="0010166E">
            <w:pPr>
              <w:widowControl w:val="0"/>
              <w:jc w:val="center"/>
              <w:rPr>
                <w:color w:val="FF0000"/>
                <w:sz w:val="18"/>
                <w:szCs w:val="18"/>
              </w:rPr>
            </w:pPr>
          </w:p>
          <w:p w14:paraId="11B6C993" w14:textId="77777777" w:rsidR="00825D9B" w:rsidRPr="00090D8E" w:rsidRDefault="00825D9B" w:rsidP="0010166E">
            <w:pPr>
              <w:widowControl w:val="0"/>
              <w:jc w:val="center"/>
              <w:rPr>
                <w:color w:val="FF0000"/>
                <w:sz w:val="18"/>
                <w:szCs w:val="18"/>
              </w:rPr>
            </w:pPr>
          </w:p>
          <w:p w14:paraId="2C5FB46A" w14:textId="77777777" w:rsidR="00825D9B" w:rsidRPr="00090D8E" w:rsidRDefault="00825D9B" w:rsidP="0010166E">
            <w:pPr>
              <w:widowControl w:val="0"/>
              <w:jc w:val="center"/>
              <w:rPr>
                <w:color w:val="FF0000"/>
                <w:sz w:val="18"/>
                <w:szCs w:val="18"/>
              </w:rPr>
            </w:pPr>
          </w:p>
          <w:p w14:paraId="6E992032" w14:textId="77777777" w:rsidR="00825D9B" w:rsidRPr="00090D8E" w:rsidRDefault="00825D9B" w:rsidP="0010166E">
            <w:pPr>
              <w:widowControl w:val="0"/>
              <w:jc w:val="center"/>
              <w:rPr>
                <w:color w:val="FF0000"/>
                <w:sz w:val="18"/>
                <w:szCs w:val="18"/>
              </w:rPr>
            </w:pPr>
          </w:p>
          <w:p w14:paraId="03750844" w14:textId="77777777" w:rsidR="00825D9B" w:rsidRPr="00090D8E" w:rsidRDefault="00825D9B" w:rsidP="0010166E">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10166E">
            <w:pPr>
              <w:widowControl w:val="0"/>
              <w:jc w:val="center"/>
              <w:rPr>
                <w:color w:val="FF0000"/>
                <w:sz w:val="18"/>
                <w:szCs w:val="18"/>
              </w:rPr>
            </w:pPr>
          </w:p>
          <w:p w14:paraId="6F32C4EE" w14:textId="77777777" w:rsidR="00825D9B" w:rsidRPr="00090D8E" w:rsidRDefault="00825D9B" w:rsidP="0010166E">
            <w:pPr>
              <w:widowControl w:val="0"/>
              <w:jc w:val="center"/>
              <w:rPr>
                <w:color w:val="FF0000"/>
                <w:sz w:val="18"/>
                <w:szCs w:val="18"/>
              </w:rPr>
            </w:pPr>
          </w:p>
          <w:p w14:paraId="09B9D7A0" w14:textId="77777777" w:rsidR="00825D9B" w:rsidRPr="00090D8E" w:rsidRDefault="00825D9B" w:rsidP="0010166E">
            <w:pPr>
              <w:widowControl w:val="0"/>
              <w:jc w:val="center"/>
              <w:rPr>
                <w:color w:val="FF0000"/>
                <w:sz w:val="18"/>
                <w:szCs w:val="18"/>
              </w:rPr>
            </w:pPr>
          </w:p>
          <w:p w14:paraId="3991BDA9" w14:textId="77777777" w:rsidR="00825D9B" w:rsidRPr="00090D8E" w:rsidRDefault="00825D9B" w:rsidP="0010166E">
            <w:pPr>
              <w:widowControl w:val="0"/>
              <w:jc w:val="center"/>
              <w:rPr>
                <w:color w:val="FF0000"/>
                <w:sz w:val="18"/>
                <w:szCs w:val="18"/>
              </w:rPr>
            </w:pPr>
          </w:p>
          <w:p w14:paraId="2725E080" w14:textId="77777777" w:rsidR="00825D9B" w:rsidRPr="00090D8E" w:rsidRDefault="00825D9B" w:rsidP="0010166E">
            <w:pPr>
              <w:widowControl w:val="0"/>
              <w:jc w:val="center"/>
              <w:rPr>
                <w:color w:val="FF0000"/>
                <w:sz w:val="18"/>
                <w:szCs w:val="18"/>
              </w:rPr>
            </w:pPr>
          </w:p>
          <w:p w14:paraId="73225BC0" w14:textId="77777777" w:rsidR="00825D9B" w:rsidRPr="00090D8E" w:rsidRDefault="00825D9B" w:rsidP="0010166E">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5A7A0E15" w14:textId="77777777" w:rsidR="00825D9B" w:rsidRDefault="00825D9B" w:rsidP="00825D9B">
      <w:bookmarkStart w:id="36" w:name="_Hlk137019921"/>
    </w:p>
    <w:bookmarkEnd w:id="36"/>
    <w:p w14:paraId="177B28A7" w14:textId="77777777" w:rsidR="00825D9B" w:rsidRDefault="00825D9B" w:rsidP="00825D9B">
      <w:pPr>
        <w:rPr>
          <w:i/>
          <w:color w:val="FF0000"/>
          <w:sz w:val="22"/>
          <w:szCs w:val="22"/>
        </w:rPr>
      </w:pPr>
    </w:p>
    <w:p w14:paraId="6AD34D28" w14:textId="77777777" w:rsidR="00825D9B" w:rsidRPr="003C6244" w:rsidRDefault="00825D9B" w:rsidP="00825D9B">
      <w:pPr>
        <w:rPr>
          <w:i/>
          <w:color w:val="FF0000"/>
          <w:sz w:val="22"/>
          <w:szCs w:val="22"/>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77777777"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4"/>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10166E">
        <w:trPr>
          <w:trHeight w:val="20"/>
          <w:tblHeader/>
        </w:trPr>
        <w:tc>
          <w:tcPr>
            <w:tcW w:w="5000" w:type="pct"/>
            <w:shd w:val="clear" w:color="auto" w:fill="F2F2F2" w:themeFill="background1" w:themeFillShade="F2"/>
            <w:vAlign w:val="center"/>
          </w:tcPr>
          <w:p w14:paraId="5F6589D6" w14:textId="77777777" w:rsidR="00825D9B" w:rsidRPr="00090D8E" w:rsidRDefault="00825D9B" w:rsidP="0010166E">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10166E">
        <w:trPr>
          <w:trHeight w:val="1020"/>
        </w:trPr>
        <w:tc>
          <w:tcPr>
            <w:tcW w:w="5000" w:type="pct"/>
            <w:vAlign w:val="center"/>
          </w:tcPr>
          <w:p w14:paraId="3AB2649A" w14:textId="77777777" w:rsidR="00825D9B" w:rsidRPr="00090D8E" w:rsidRDefault="00825D9B" w:rsidP="0010166E">
            <w:pPr>
              <w:widowControl w:val="0"/>
              <w:jc w:val="center"/>
              <w:rPr>
                <w:color w:val="FF0000"/>
                <w:sz w:val="18"/>
                <w:szCs w:val="18"/>
              </w:rPr>
            </w:pPr>
          </w:p>
          <w:p w14:paraId="68CA3651" w14:textId="77777777" w:rsidR="00825D9B" w:rsidRPr="00090D8E" w:rsidRDefault="00825D9B" w:rsidP="0010166E">
            <w:pPr>
              <w:widowControl w:val="0"/>
              <w:jc w:val="center"/>
              <w:rPr>
                <w:color w:val="FF0000"/>
                <w:sz w:val="18"/>
                <w:szCs w:val="18"/>
              </w:rPr>
            </w:pPr>
          </w:p>
          <w:p w14:paraId="3092C17B" w14:textId="77777777" w:rsidR="00825D9B" w:rsidRPr="00090D8E" w:rsidRDefault="00825D9B" w:rsidP="0010166E">
            <w:pPr>
              <w:widowControl w:val="0"/>
              <w:jc w:val="center"/>
              <w:rPr>
                <w:color w:val="FF0000"/>
                <w:sz w:val="18"/>
                <w:szCs w:val="18"/>
              </w:rPr>
            </w:pPr>
          </w:p>
          <w:p w14:paraId="09154F6C" w14:textId="77777777" w:rsidR="00825D9B" w:rsidRPr="00090D8E" w:rsidRDefault="00825D9B" w:rsidP="0010166E">
            <w:pPr>
              <w:widowControl w:val="0"/>
              <w:jc w:val="center"/>
              <w:rPr>
                <w:color w:val="FF0000"/>
                <w:sz w:val="18"/>
                <w:szCs w:val="18"/>
              </w:rPr>
            </w:pPr>
          </w:p>
          <w:p w14:paraId="11949D81" w14:textId="77777777" w:rsidR="00825D9B" w:rsidRPr="00090D8E" w:rsidRDefault="00825D9B" w:rsidP="0010166E">
            <w:pPr>
              <w:widowControl w:val="0"/>
              <w:jc w:val="center"/>
              <w:rPr>
                <w:color w:val="FF0000"/>
                <w:sz w:val="18"/>
                <w:szCs w:val="18"/>
              </w:rPr>
            </w:pPr>
          </w:p>
          <w:p w14:paraId="0D6B2B58" w14:textId="77777777" w:rsidR="00825D9B" w:rsidRPr="00090D8E" w:rsidRDefault="00825D9B" w:rsidP="0010166E">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48417D6" w:rsidR="0035712B" w:rsidRPr="003C6244" w:rsidRDefault="0035712B" w:rsidP="0054054E">
      <w:pPr>
        <w:numPr>
          <w:ilvl w:val="0"/>
          <w:numId w:val="46"/>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P</w:t>
      </w:r>
      <w:r w:rsidR="000D5769">
        <w:rPr>
          <w:sz w:val="22"/>
          <w:szCs w:val="22"/>
        </w:rPr>
        <w:t xml:space="preserve">rawo </w:t>
      </w:r>
      <w:r w:rsidRPr="003C6244">
        <w:rPr>
          <w:sz w:val="22"/>
          <w:szCs w:val="22"/>
        </w:rPr>
        <w:t>z</w:t>
      </w:r>
      <w:r w:rsidR="000D5769">
        <w:rPr>
          <w:sz w:val="22"/>
          <w:szCs w:val="22"/>
        </w:rPr>
        <w:t xml:space="preserve">amówień </w:t>
      </w:r>
      <w:r w:rsidRPr="003C6244">
        <w:rPr>
          <w:sz w:val="22"/>
          <w:szCs w:val="22"/>
        </w:rPr>
        <w:t>p</w:t>
      </w:r>
      <w:r w:rsidR="000D5769">
        <w:rPr>
          <w:sz w:val="22"/>
          <w:szCs w:val="22"/>
        </w:rPr>
        <w:t>ublicznych</w:t>
      </w:r>
      <w:r w:rsidRPr="003C6244">
        <w:rPr>
          <w:sz w:val="22"/>
          <w:szCs w:val="22"/>
        </w:rPr>
        <w:t xml:space="preserve"> pt.: „Dostawa </w:t>
      </w:r>
      <w:r w:rsidR="000D5769">
        <w:rPr>
          <w:sz w:val="22"/>
          <w:szCs w:val="22"/>
        </w:rPr>
        <w:t xml:space="preserve">lamp </w:t>
      </w:r>
      <w:proofErr w:type="spellStart"/>
      <w:r w:rsidR="000D5769">
        <w:rPr>
          <w:sz w:val="22"/>
          <w:szCs w:val="22"/>
        </w:rPr>
        <w:t>nahełmnych</w:t>
      </w:r>
      <w:proofErr w:type="spellEnd"/>
      <w:r w:rsidRPr="003C6244">
        <w:rPr>
          <w:sz w:val="22"/>
          <w:szCs w:val="22"/>
        </w:rPr>
        <w:t xml:space="preserve"> dla Oddziałów Polskiej Grupy Górniczej S.A.” przeprowadzonego w trybie przetargu nieograniczonego (nr sprawy </w:t>
      </w:r>
      <w:r w:rsidR="000D5769">
        <w:rPr>
          <w:sz w:val="22"/>
          <w:szCs w:val="22"/>
        </w:rPr>
        <w:t>702500052</w:t>
      </w:r>
      <w:r w:rsidRPr="003C6244">
        <w:rPr>
          <w:sz w:val="22"/>
          <w:szCs w:val="22"/>
        </w:rPr>
        <w:t>).</w:t>
      </w:r>
    </w:p>
    <w:p w14:paraId="22AB7277" w14:textId="77777777" w:rsidR="0035712B" w:rsidRPr="003C6244" w:rsidRDefault="0035712B" w:rsidP="0054054E">
      <w:pPr>
        <w:numPr>
          <w:ilvl w:val="0"/>
          <w:numId w:val="46"/>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54054E">
      <w:pPr>
        <w:numPr>
          <w:ilvl w:val="0"/>
          <w:numId w:val="46"/>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5EFC7447" w:rsidR="0035712B" w:rsidRPr="00F85839" w:rsidRDefault="0035712B" w:rsidP="0054054E">
      <w:pPr>
        <w:numPr>
          <w:ilvl w:val="0"/>
          <w:numId w:val="47"/>
        </w:numPr>
        <w:ind w:left="426" w:hanging="426"/>
        <w:jc w:val="both"/>
        <w:rPr>
          <w:sz w:val="22"/>
          <w:szCs w:val="22"/>
        </w:rPr>
      </w:pPr>
      <w:r w:rsidRPr="003C6244">
        <w:rPr>
          <w:sz w:val="22"/>
          <w:szCs w:val="22"/>
        </w:rPr>
        <w:t xml:space="preserve">Przedmiotem umowy jest zakup i dostawa </w:t>
      </w:r>
      <w:r w:rsidR="00F85839">
        <w:rPr>
          <w:sz w:val="22"/>
          <w:szCs w:val="22"/>
        </w:rPr>
        <w:t xml:space="preserve">lamp </w:t>
      </w:r>
      <w:proofErr w:type="spellStart"/>
      <w:r w:rsidR="00F85839">
        <w:rPr>
          <w:sz w:val="22"/>
          <w:szCs w:val="22"/>
        </w:rPr>
        <w:t>nahełmnych</w:t>
      </w:r>
      <w:proofErr w:type="spellEnd"/>
      <w:r w:rsidRPr="003C6244">
        <w:rPr>
          <w:sz w:val="22"/>
          <w:szCs w:val="22"/>
        </w:rPr>
        <w:t xml:space="preserve"> (zwanych dalej towarem) dla Oddziałów Polskiej Grupy Górniczej S.A. za cenę, wg specyfikacji określonej w </w:t>
      </w:r>
      <w:r w:rsidRPr="003C6244">
        <w:rPr>
          <w:bCs/>
          <w:sz w:val="22"/>
          <w:szCs w:val="22"/>
        </w:rPr>
        <w:t xml:space="preserve">Załączniku Nr 1 </w:t>
      </w:r>
      <w:r w:rsidRPr="00F85839">
        <w:rPr>
          <w:bCs/>
          <w:sz w:val="22"/>
          <w:szCs w:val="22"/>
        </w:rPr>
        <w:t>oraz parametrach określonych w Załączniku Nr 1a</w:t>
      </w:r>
      <w:r w:rsidRPr="00F85839">
        <w:rPr>
          <w:sz w:val="22"/>
          <w:szCs w:val="22"/>
        </w:rPr>
        <w:t xml:space="preserve"> do umowy.</w:t>
      </w:r>
    </w:p>
    <w:p w14:paraId="12C09530" w14:textId="0C4C648F" w:rsidR="0035712B" w:rsidRPr="003C6244" w:rsidRDefault="0035712B" w:rsidP="0054054E">
      <w:pPr>
        <w:numPr>
          <w:ilvl w:val="0"/>
          <w:numId w:val="47"/>
        </w:numPr>
        <w:ind w:left="426" w:hanging="426"/>
        <w:jc w:val="both"/>
        <w:rPr>
          <w:sz w:val="22"/>
          <w:szCs w:val="22"/>
        </w:rPr>
      </w:pPr>
      <w:r w:rsidRPr="003C6244">
        <w:rPr>
          <w:sz w:val="22"/>
          <w:szCs w:val="22"/>
        </w:rPr>
        <w:t xml:space="preserve">Przedmiot umowy został sklasyfikowany pod nr kodu </w:t>
      </w:r>
      <w:r w:rsidR="00F85839" w:rsidRPr="00F85839">
        <w:rPr>
          <w:sz w:val="22"/>
          <w:szCs w:val="22"/>
        </w:rPr>
        <w:t>31521330-6</w:t>
      </w:r>
      <w:r w:rsidRPr="003C6244">
        <w:rPr>
          <w:sz w:val="22"/>
          <w:szCs w:val="22"/>
        </w:rPr>
        <w:t xml:space="preserve">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54054E">
      <w:pPr>
        <w:numPr>
          <w:ilvl w:val="0"/>
          <w:numId w:val="48"/>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54054E">
      <w:pPr>
        <w:numPr>
          <w:ilvl w:val="1"/>
          <w:numId w:val="49"/>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54054E">
      <w:pPr>
        <w:numPr>
          <w:ilvl w:val="1"/>
          <w:numId w:val="49"/>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54054E">
      <w:pPr>
        <w:numPr>
          <w:ilvl w:val="0"/>
          <w:numId w:val="48"/>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54054E">
      <w:pPr>
        <w:pStyle w:val="Default"/>
        <w:numPr>
          <w:ilvl w:val="0"/>
          <w:numId w:val="48"/>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54054E">
      <w:pPr>
        <w:pStyle w:val="Default"/>
        <w:numPr>
          <w:ilvl w:val="0"/>
          <w:numId w:val="48"/>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54054E">
      <w:pPr>
        <w:pStyle w:val="Default"/>
        <w:numPr>
          <w:ilvl w:val="0"/>
          <w:numId w:val="69"/>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54054E">
      <w:pPr>
        <w:numPr>
          <w:ilvl w:val="0"/>
          <w:numId w:val="69"/>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54054E">
      <w:pPr>
        <w:numPr>
          <w:ilvl w:val="0"/>
          <w:numId w:val="69"/>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54054E">
      <w:pPr>
        <w:numPr>
          <w:ilvl w:val="0"/>
          <w:numId w:val="69"/>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54054E">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54054E">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54054E">
      <w:pPr>
        <w:numPr>
          <w:ilvl w:val="0"/>
          <w:numId w:val="69"/>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54054E">
      <w:pPr>
        <w:numPr>
          <w:ilvl w:val="0"/>
          <w:numId w:val="69"/>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54054E">
      <w:pPr>
        <w:numPr>
          <w:ilvl w:val="0"/>
          <w:numId w:val="69"/>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54054E">
      <w:pPr>
        <w:numPr>
          <w:ilvl w:val="0"/>
          <w:numId w:val="50"/>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 xml:space="preserve">Ogólne Warunki Zakupu i Realizacji Dostaw materiałów, </w:t>
      </w:r>
      <w:r w:rsidRPr="003C6244">
        <w:rPr>
          <w:b/>
          <w:sz w:val="22"/>
          <w:szCs w:val="22"/>
        </w:rPr>
        <w:lastRenderedPageBreak/>
        <w:t>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54054E">
      <w:pPr>
        <w:numPr>
          <w:ilvl w:val="0"/>
          <w:numId w:val="50"/>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54054E">
      <w:pPr>
        <w:numPr>
          <w:ilvl w:val="0"/>
          <w:numId w:val="50"/>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21CBF" w:rsidRDefault="0035712B" w:rsidP="0054054E">
      <w:pPr>
        <w:numPr>
          <w:ilvl w:val="0"/>
          <w:numId w:val="50"/>
        </w:numPr>
        <w:ind w:left="426" w:hanging="426"/>
        <w:jc w:val="both"/>
        <w:rPr>
          <w:sz w:val="22"/>
          <w:szCs w:val="22"/>
        </w:rPr>
      </w:pPr>
      <w:r w:rsidRPr="003C6244">
        <w:rPr>
          <w:sz w:val="22"/>
          <w:szCs w:val="22"/>
        </w:rPr>
        <w:t xml:space="preserve">W przypadku oferty wspólnej Wykonawcy ponoszą solidarną odpowiedzialność za wykonanie </w:t>
      </w:r>
      <w:r w:rsidRPr="00321CBF">
        <w:rPr>
          <w:sz w:val="22"/>
          <w:szCs w:val="22"/>
        </w:rPr>
        <w:t>umowy.</w:t>
      </w:r>
    </w:p>
    <w:p w14:paraId="569D1E50" w14:textId="188B55C1" w:rsidR="0035712B" w:rsidRPr="00321CBF" w:rsidRDefault="0035712B" w:rsidP="0054054E">
      <w:pPr>
        <w:numPr>
          <w:ilvl w:val="0"/>
          <w:numId w:val="50"/>
        </w:numPr>
        <w:ind w:left="426" w:hanging="426"/>
        <w:jc w:val="both"/>
        <w:rPr>
          <w:b/>
          <w:sz w:val="22"/>
          <w:szCs w:val="22"/>
          <w:u w:val="single"/>
        </w:rPr>
      </w:pPr>
      <w:r w:rsidRPr="00321CBF">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321CBF" w:rsidRDefault="0035712B" w:rsidP="0054054E">
      <w:pPr>
        <w:numPr>
          <w:ilvl w:val="0"/>
          <w:numId w:val="50"/>
        </w:numPr>
        <w:ind w:left="425" w:hanging="425"/>
        <w:jc w:val="both"/>
        <w:rPr>
          <w:b/>
          <w:sz w:val="22"/>
          <w:szCs w:val="22"/>
          <w:u w:val="single"/>
        </w:rPr>
      </w:pPr>
      <w:r w:rsidRPr="00321CBF">
        <w:rPr>
          <w:sz w:val="22"/>
          <w:szCs w:val="22"/>
        </w:rPr>
        <w:t xml:space="preserve">Łączna maksymalna wysokość kar umownych określonych w </w:t>
      </w:r>
      <w:r w:rsidRPr="00321CBF">
        <w:rPr>
          <w:b/>
          <w:bCs/>
          <w:sz w:val="22"/>
          <w:szCs w:val="22"/>
        </w:rPr>
        <w:t>Ogólnych Warunkach Zakupu i Realizacji Dostaw materiałów, wyrobów i części zamiennych maszyn i urządzeń dla Oddziałów Polskiej Grupy Górniczej S.A., stanowiących integralną część niniejszej umowy</w:t>
      </w:r>
      <w:r w:rsidRPr="00321CBF">
        <w:rPr>
          <w:sz w:val="22"/>
          <w:szCs w:val="22"/>
        </w:rPr>
        <w:t xml:space="preserve"> (</w:t>
      </w:r>
      <w:r w:rsidRPr="00321CBF">
        <w:rPr>
          <w:b/>
          <w:bCs/>
          <w:sz w:val="22"/>
          <w:szCs w:val="22"/>
        </w:rPr>
        <w:t>Załącznik Nr 3</w:t>
      </w:r>
      <w:r w:rsidRPr="00321CBF">
        <w:rPr>
          <w:sz w:val="22"/>
          <w:szCs w:val="22"/>
        </w:rPr>
        <w:t xml:space="preserve"> do umowy), nie może przekroczyć wartości umowy</w:t>
      </w:r>
    </w:p>
    <w:p w14:paraId="719A482B" w14:textId="77777777" w:rsidR="0035712B" w:rsidRPr="00321CBF" w:rsidRDefault="0035712B" w:rsidP="0054054E">
      <w:pPr>
        <w:numPr>
          <w:ilvl w:val="0"/>
          <w:numId w:val="50"/>
        </w:numPr>
        <w:ind w:left="426" w:hanging="426"/>
        <w:jc w:val="both"/>
        <w:rPr>
          <w:sz w:val="22"/>
          <w:szCs w:val="22"/>
        </w:rPr>
      </w:pPr>
      <w:r w:rsidRPr="00321CBF">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34658409" w14:textId="77777777" w:rsidR="00321CBF" w:rsidRDefault="00321CBF" w:rsidP="00357145">
      <w:pPr>
        <w:jc w:val="center"/>
        <w:rPr>
          <w:b/>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3138B1" w:rsidRDefault="0035712B" w:rsidP="0054054E">
      <w:pPr>
        <w:numPr>
          <w:ilvl w:val="0"/>
          <w:numId w:val="51"/>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D65AA2">
        <w:rPr>
          <w:color w:val="FF0000"/>
          <w:sz w:val="22"/>
          <w:szCs w:val="22"/>
        </w:rPr>
        <w:t xml:space="preserve"> </w:t>
      </w:r>
      <w:r w:rsidR="00D65AA2" w:rsidRPr="003138B1">
        <w:rPr>
          <w:i/>
          <w:iCs/>
          <w:color w:val="FF0000"/>
          <w:sz w:val="22"/>
          <w:szCs w:val="22"/>
          <w:highlight w:val="yellow"/>
        </w:rPr>
        <w:t>(w przypadku wersji papierowej).</w:t>
      </w:r>
    </w:p>
    <w:p w14:paraId="592CC521" w14:textId="73CB886A"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40CF89B" w14:textId="4E6082A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40AA2987" w14:textId="77777777" w:rsidR="0035712B" w:rsidRPr="003C6244" w:rsidRDefault="0035712B" w:rsidP="0054054E">
      <w:pPr>
        <w:numPr>
          <w:ilvl w:val="0"/>
          <w:numId w:val="51"/>
        </w:numPr>
        <w:ind w:left="426" w:hanging="426"/>
        <w:jc w:val="both"/>
        <w:rPr>
          <w:i/>
          <w:color w:val="FF0000"/>
          <w:sz w:val="22"/>
          <w:szCs w:val="22"/>
        </w:rPr>
      </w:pPr>
      <w:r w:rsidRPr="003C6244">
        <w:rPr>
          <w:color w:val="FF0000"/>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54054E">
      <w:pPr>
        <w:numPr>
          <w:ilvl w:val="0"/>
          <w:numId w:val="51"/>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t>
      </w:r>
      <w:r w:rsidRPr="003C6244">
        <w:rPr>
          <w:color w:val="000000"/>
          <w:sz w:val="22"/>
          <w:szCs w:val="22"/>
        </w:rPr>
        <w:lastRenderedPageBreak/>
        <w:t>względu na właściwość zobowiązania albo ze względu na zamierzony przez nią cel umowny, wiadomy stronie będącej w zwłoce.</w:t>
      </w:r>
    </w:p>
    <w:p w14:paraId="07FA777B"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54054E">
      <w:pPr>
        <w:pStyle w:val="Akapitzlist"/>
        <w:numPr>
          <w:ilvl w:val="0"/>
          <w:numId w:val="58"/>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54054E">
      <w:pPr>
        <w:pStyle w:val="Akapitzlist"/>
        <w:numPr>
          <w:ilvl w:val="0"/>
          <w:numId w:val="58"/>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54054E">
      <w:pPr>
        <w:pStyle w:val="Akapitzlist"/>
        <w:numPr>
          <w:ilvl w:val="0"/>
          <w:numId w:val="59"/>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54054E">
      <w:pPr>
        <w:pStyle w:val="Akapitzlist"/>
        <w:numPr>
          <w:ilvl w:val="0"/>
          <w:numId w:val="59"/>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54054E">
      <w:pPr>
        <w:pStyle w:val="Akapitzlist"/>
        <w:numPr>
          <w:ilvl w:val="0"/>
          <w:numId w:val="59"/>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54054E">
      <w:pPr>
        <w:pStyle w:val="Akapitzlist"/>
        <w:numPr>
          <w:ilvl w:val="0"/>
          <w:numId w:val="57"/>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54054E">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54054E">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54054E">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54054E">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54054E">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54054E">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54054E">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54054E">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54054E">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54054E">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54054E">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54054E">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54054E">
      <w:pPr>
        <w:numPr>
          <w:ilvl w:val="0"/>
          <w:numId w:val="57"/>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54054E">
      <w:pPr>
        <w:numPr>
          <w:ilvl w:val="0"/>
          <w:numId w:val="57"/>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54054E">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54054E">
      <w:pPr>
        <w:numPr>
          <w:ilvl w:val="0"/>
          <w:numId w:val="62"/>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54054E">
      <w:pPr>
        <w:numPr>
          <w:ilvl w:val="0"/>
          <w:numId w:val="62"/>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54054E">
      <w:pPr>
        <w:numPr>
          <w:ilvl w:val="0"/>
          <w:numId w:val="62"/>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54054E">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54054E">
      <w:pPr>
        <w:numPr>
          <w:ilvl w:val="0"/>
          <w:numId w:val="57"/>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54054E">
      <w:pPr>
        <w:numPr>
          <w:ilvl w:val="0"/>
          <w:numId w:val="63"/>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54054E">
      <w:pPr>
        <w:numPr>
          <w:ilvl w:val="0"/>
          <w:numId w:val="63"/>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54054E">
      <w:pPr>
        <w:numPr>
          <w:ilvl w:val="0"/>
          <w:numId w:val="52"/>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54054E">
      <w:pPr>
        <w:numPr>
          <w:ilvl w:val="0"/>
          <w:numId w:val="52"/>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0CA1FE0" w14:textId="77777777" w:rsidR="00321CBF" w:rsidRDefault="00321CBF" w:rsidP="00357145">
      <w:pPr>
        <w:jc w:val="center"/>
        <w:rPr>
          <w:b/>
          <w:sz w:val="22"/>
          <w:szCs w:val="22"/>
        </w:rPr>
      </w:pP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54054E">
      <w:pPr>
        <w:numPr>
          <w:ilvl w:val="0"/>
          <w:numId w:val="68"/>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54054E">
      <w:pPr>
        <w:numPr>
          <w:ilvl w:val="0"/>
          <w:numId w:val="68"/>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54054E">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54054E">
      <w:pPr>
        <w:numPr>
          <w:ilvl w:val="0"/>
          <w:numId w:val="68"/>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54054E">
      <w:pPr>
        <w:numPr>
          <w:ilvl w:val="0"/>
          <w:numId w:val="70"/>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54054E">
      <w:pPr>
        <w:numPr>
          <w:ilvl w:val="0"/>
          <w:numId w:val="70"/>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54054E">
      <w:pPr>
        <w:numPr>
          <w:ilvl w:val="0"/>
          <w:numId w:val="70"/>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54054E">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54054E">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54054E">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54054E">
      <w:pPr>
        <w:numPr>
          <w:ilvl w:val="0"/>
          <w:numId w:val="68"/>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54054E">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54054E">
      <w:pPr>
        <w:numPr>
          <w:ilvl w:val="0"/>
          <w:numId w:val="53"/>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54054E">
      <w:pPr>
        <w:numPr>
          <w:ilvl w:val="0"/>
          <w:numId w:val="53"/>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54054E">
      <w:pPr>
        <w:numPr>
          <w:ilvl w:val="0"/>
          <w:numId w:val="53"/>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54054E">
      <w:pPr>
        <w:numPr>
          <w:ilvl w:val="0"/>
          <w:numId w:val="53"/>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321CBF" w:rsidRDefault="00AA5198" w:rsidP="0054054E">
      <w:pPr>
        <w:pStyle w:val="Default"/>
        <w:numPr>
          <w:ilvl w:val="0"/>
          <w:numId w:val="53"/>
        </w:numPr>
        <w:ind w:left="426" w:hanging="426"/>
        <w:jc w:val="both"/>
        <w:rPr>
          <w:i/>
          <w:iCs/>
          <w:color w:val="auto"/>
          <w:sz w:val="22"/>
          <w:szCs w:val="22"/>
        </w:rPr>
      </w:pPr>
      <w:r w:rsidRPr="00321CBF">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321CBF">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321CBF" w:rsidRDefault="00AA5198" w:rsidP="0054054E">
      <w:pPr>
        <w:pStyle w:val="Default"/>
        <w:numPr>
          <w:ilvl w:val="0"/>
          <w:numId w:val="53"/>
        </w:numPr>
        <w:ind w:left="426" w:hanging="426"/>
        <w:jc w:val="both"/>
        <w:rPr>
          <w:i/>
          <w:iCs/>
          <w:color w:val="auto"/>
          <w:sz w:val="22"/>
          <w:szCs w:val="22"/>
        </w:rPr>
      </w:pPr>
      <w:r w:rsidRPr="00321CBF">
        <w:rPr>
          <w:color w:val="auto"/>
          <w:sz w:val="22"/>
          <w:szCs w:val="22"/>
        </w:rPr>
        <w:t xml:space="preserve">Zmienia się treść §2 ust. 3 Ogólnych Warunków Zakupu i Realizacji Dostaw materiałów, wyrobów i części zamiennych maszyn i urządzeń dla Oddziałów Polskiej Grupy Górniczej S.A., </w:t>
      </w:r>
      <w:r w:rsidRPr="00321CBF">
        <w:rPr>
          <w:color w:val="auto"/>
          <w:sz w:val="22"/>
          <w:szCs w:val="22"/>
        </w:rPr>
        <w:lastRenderedPageBreak/>
        <w:t>który przyjmuje brzmienie: „</w:t>
      </w:r>
      <w:r w:rsidRPr="00321CBF">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6C315B" w:rsidRDefault="006C315B" w:rsidP="0054054E">
      <w:pPr>
        <w:pStyle w:val="Akapitzlist"/>
        <w:numPr>
          <w:ilvl w:val="0"/>
          <w:numId w:val="53"/>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750E51" w:rsidRDefault="0035712B" w:rsidP="00357145">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59F294B0"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4A3F18AD"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3C608D" w:rsidRDefault="0035712B" w:rsidP="00357145">
      <w:pPr>
        <w:jc w:val="center"/>
        <w:rPr>
          <w:b/>
        </w:rPr>
      </w:pPr>
      <w:r w:rsidRPr="003C608D">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54054E">
      <w:pPr>
        <w:numPr>
          <w:ilvl w:val="0"/>
          <w:numId w:val="72"/>
        </w:numPr>
        <w:ind w:left="284" w:hanging="284"/>
        <w:jc w:val="both"/>
        <w:rPr>
          <w:u w:val="single"/>
        </w:rPr>
      </w:pPr>
      <w:bookmarkStart w:id="37"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54054E">
      <w:pPr>
        <w:numPr>
          <w:ilvl w:val="0"/>
          <w:numId w:val="72"/>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54054E">
      <w:pPr>
        <w:numPr>
          <w:ilvl w:val="0"/>
          <w:numId w:val="72"/>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54054E">
      <w:pPr>
        <w:numPr>
          <w:ilvl w:val="0"/>
          <w:numId w:val="72"/>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54054E">
      <w:pPr>
        <w:numPr>
          <w:ilvl w:val="0"/>
          <w:numId w:val="72"/>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54054E">
      <w:pPr>
        <w:numPr>
          <w:ilvl w:val="0"/>
          <w:numId w:val="72"/>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54054E">
      <w:pPr>
        <w:numPr>
          <w:ilvl w:val="0"/>
          <w:numId w:val="72"/>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54054E">
      <w:pPr>
        <w:numPr>
          <w:ilvl w:val="0"/>
          <w:numId w:val="72"/>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54054E">
      <w:pPr>
        <w:numPr>
          <w:ilvl w:val="0"/>
          <w:numId w:val="72"/>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54054E">
      <w:pPr>
        <w:numPr>
          <w:ilvl w:val="0"/>
          <w:numId w:val="72"/>
        </w:numPr>
        <w:ind w:left="284" w:hanging="284"/>
        <w:jc w:val="both"/>
        <w:rPr>
          <w:b/>
        </w:rPr>
      </w:pPr>
      <w:r w:rsidRPr="004C736E">
        <w:t>Całkowita wartość umowy nie ulegnie zmianie.</w:t>
      </w:r>
    </w:p>
    <w:bookmarkEnd w:id="37"/>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54054E">
      <w:pPr>
        <w:pStyle w:val="Akapitzlist"/>
        <w:numPr>
          <w:ilvl w:val="0"/>
          <w:numId w:val="4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54054E">
      <w:pPr>
        <w:pStyle w:val="Akapitzlist"/>
        <w:numPr>
          <w:ilvl w:val="2"/>
          <w:numId w:val="45"/>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54054E">
      <w:pPr>
        <w:pStyle w:val="Akapitzlist"/>
        <w:numPr>
          <w:ilvl w:val="2"/>
          <w:numId w:val="45"/>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54054E">
      <w:pPr>
        <w:pStyle w:val="Akapitzlist"/>
        <w:numPr>
          <w:ilvl w:val="0"/>
          <w:numId w:val="4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54054E">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54054E">
      <w:pPr>
        <w:numPr>
          <w:ilvl w:val="2"/>
          <w:numId w:val="45"/>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54054E">
      <w:pPr>
        <w:pStyle w:val="Akapitzlist"/>
        <w:numPr>
          <w:ilvl w:val="0"/>
          <w:numId w:val="4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54054E">
      <w:pPr>
        <w:numPr>
          <w:ilvl w:val="2"/>
          <w:numId w:val="45"/>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54054E">
      <w:pPr>
        <w:numPr>
          <w:ilvl w:val="2"/>
          <w:numId w:val="45"/>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54054E">
      <w:pPr>
        <w:pStyle w:val="Akapitzlist"/>
        <w:numPr>
          <w:ilvl w:val="0"/>
          <w:numId w:val="45"/>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54054E">
      <w:pPr>
        <w:pStyle w:val="Akapitzlist"/>
        <w:numPr>
          <w:ilvl w:val="0"/>
          <w:numId w:val="45"/>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54054E">
      <w:pPr>
        <w:pStyle w:val="Akapitzlist"/>
        <w:numPr>
          <w:ilvl w:val="0"/>
          <w:numId w:val="4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54054E">
      <w:pPr>
        <w:pStyle w:val="Akapitzlist"/>
        <w:numPr>
          <w:ilvl w:val="0"/>
          <w:numId w:val="45"/>
        </w:numPr>
        <w:jc w:val="both"/>
        <w:rPr>
          <w:sz w:val="22"/>
          <w:szCs w:val="22"/>
        </w:rPr>
      </w:pPr>
      <w:r>
        <w:rPr>
          <w:sz w:val="22"/>
          <w:szCs w:val="22"/>
        </w:rPr>
        <w:t>Rodzaj opakowania.</w:t>
      </w:r>
    </w:p>
    <w:p w14:paraId="26187559" w14:textId="77777777" w:rsidR="0035712B" w:rsidRPr="007F28FC" w:rsidRDefault="0035712B" w:rsidP="0054054E">
      <w:pPr>
        <w:numPr>
          <w:ilvl w:val="0"/>
          <w:numId w:val="54"/>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54054E">
      <w:pPr>
        <w:numPr>
          <w:ilvl w:val="0"/>
          <w:numId w:val="54"/>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9"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41F20" w14:textId="77777777" w:rsidR="009B3BF4" w:rsidRDefault="009B3BF4" w:rsidP="0035712B">
      <w:r>
        <w:separator/>
      </w:r>
    </w:p>
  </w:endnote>
  <w:endnote w:type="continuationSeparator" w:id="0">
    <w:p w14:paraId="40193FA9" w14:textId="77777777" w:rsidR="009B3BF4" w:rsidRDefault="009B3BF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Univers Condensed">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7992BAA9" w:rsidR="00162EAE" w:rsidRDefault="00162EAE" w:rsidP="0010166E">
    <w:pPr>
      <w:pStyle w:val="Stopka"/>
      <w:pBdr>
        <w:top w:val="single" w:sz="4" w:space="1" w:color="auto"/>
      </w:pBdr>
      <w:rPr>
        <w:i/>
        <w:sz w:val="16"/>
        <w:szCs w:val="16"/>
      </w:rPr>
    </w:pPr>
    <w:r w:rsidRPr="00820A68">
      <w:rPr>
        <w:i/>
        <w:sz w:val="16"/>
        <w:szCs w:val="16"/>
      </w:rPr>
      <w:t>SWZ</w:t>
    </w:r>
    <w:r>
      <w:rPr>
        <w:i/>
        <w:sz w:val="16"/>
        <w:szCs w:val="16"/>
      </w:rPr>
      <w:t xml:space="preserve">  Dostawa lamp </w:t>
    </w:r>
    <w:proofErr w:type="spellStart"/>
    <w:r>
      <w:rPr>
        <w:i/>
        <w:sz w:val="16"/>
        <w:szCs w:val="16"/>
      </w:rPr>
      <w:t>nahełmnych</w:t>
    </w:r>
    <w:proofErr w:type="spellEnd"/>
    <w:r>
      <w:rPr>
        <w:i/>
        <w:sz w:val="16"/>
        <w:szCs w:val="16"/>
      </w:rPr>
      <w:t xml:space="preserve"> dla Oddziałów Polskiej Grupy Górniczej S.A. – nr grupy 315-3 / Nr sprawy 702500052</w:t>
    </w:r>
  </w:p>
  <w:p w14:paraId="354E5F56" w14:textId="1106400E" w:rsidR="00162EAE" w:rsidRDefault="00162EAE" w:rsidP="0010166E">
    <w:pPr>
      <w:pStyle w:val="Stopka"/>
    </w:pPr>
    <w:r>
      <w:rPr>
        <w:i/>
        <w:iCs/>
        <w:sz w:val="16"/>
        <w:szCs w:val="16"/>
      </w:rPr>
      <w:t>IM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E0E37">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F236B" w14:textId="77777777" w:rsidR="009B3BF4" w:rsidRDefault="009B3BF4" w:rsidP="0035712B">
      <w:r>
        <w:separator/>
      </w:r>
    </w:p>
  </w:footnote>
  <w:footnote w:type="continuationSeparator" w:id="0">
    <w:p w14:paraId="1EAA73B8" w14:textId="77777777" w:rsidR="009B3BF4" w:rsidRDefault="009B3BF4"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162EAE" w:rsidRPr="00FA42A8" w:rsidRDefault="00162EAE" w:rsidP="0010166E">
    <w:pPr>
      <w:pStyle w:val="Nagwek"/>
      <w:pBdr>
        <w:bottom w:val="single" w:sz="12" w:space="1" w:color="auto"/>
      </w:pBdr>
      <w:jc w:val="center"/>
      <w:rPr>
        <w:i/>
      </w:rPr>
    </w:pPr>
    <w:r>
      <w:rPr>
        <w:i/>
      </w:rPr>
      <w:t>Polska Grupa Górnicza S.A.</w:t>
    </w:r>
  </w:p>
  <w:p w14:paraId="60DB99A1" w14:textId="77777777" w:rsidR="00162EAE" w:rsidRDefault="00162E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DB033A"/>
    <w:multiLevelType w:val="hybridMultilevel"/>
    <w:tmpl w:val="129EA9B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09093C39"/>
    <w:multiLevelType w:val="hybridMultilevel"/>
    <w:tmpl w:val="3DF07610"/>
    <w:lvl w:ilvl="0" w:tplc="04150001">
      <w:start w:val="1"/>
      <w:numFmt w:val="bullet"/>
      <w:lvlText w:val=""/>
      <w:lvlJc w:val="left"/>
      <w:pPr>
        <w:ind w:left="1287" w:hanging="360"/>
      </w:pPr>
      <w:rPr>
        <w:rFonts w:ascii="Symbol" w:hAnsi="Symbo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1942E7"/>
    <w:multiLevelType w:val="multilevel"/>
    <w:tmpl w:val="D2DCD2E6"/>
    <w:lvl w:ilvl="0">
      <w:start w:val="10"/>
      <w:numFmt w:val="decimal"/>
      <w:lvlText w:val="%1."/>
      <w:lvlJc w:val="left"/>
      <w:pPr>
        <w:ind w:left="502" w:hanging="360"/>
      </w:pPr>
    </w:lvl>
    <w:lvl w:ilvl="1">
      <w:start w:val="1"/>
      <w:numFmt w:val="decimal"/>
      <w:lvlText w:val="%2)"/>
      <w:lvlJc w:val="left"/>
      <w:pPr>
        <w:ind w:left="862" w:hanging="360"/>
      </w:pPr>
    </w:lvl>
    <w:lvl w:ilvl="2">
      <w:start w:val="1"/>
      <w:numFmt w:val="lowerLetter"/>
      <w:lvlText w:val="%3)"/>
      <w:lvlJc w:val="left"/>
      <w:pPr>
        <w:ind w:left="1222" w:hanging="360"/>
      </w:pPr>
    </w:lvl>
    <w:lvl w:ilvl="3">
      <w:start w:val="1"/>
      <w:numFmt w:val="lowerRoman"/>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8429EA"/>
    <w:multiLevelType w:val="hybridMultilevel"/>
    <w:tmpl w:val="53986A04"/>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8B04732"/>
    <w:multiLevelType w:val="hybridMultilevel"/>
    <w:tmpl w:val="3EF48222"/>
    <w:lvl w:ilvl="0" w:tplc="88383D9A">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nsid w:val="519C0FD6"/>
    <w:multiLevelType w:val="hybridMultilevel"/>
    <w:tmpl w:val="1D940DC8"/>
    <w:lvl w:ilvl="0" w:tplc="7256B6BA">
      <w:start w:val="1"/>
      <w:numFmt w:val="upperRoman"/>
      <w:lvlText w:val="%1."/>
      <w:lvlJc w:val="left"/>
      <w:pPr>
        <w:tabs>
          <w:tab w:val="num" w:pos="1080"/>
        </w:tabs>
        <w:ind w:left="1080" w:hanging="720"/>
      </w:pPr>
      <w:rPr>
        <w:rFonts w:cs="Times New Roman"/>
      </w:rPr>
    </w:lvl>
    <w:lvl w:ilvl="1" w:tplc="069AAC2C">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6">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nsid w:val="74A11D15"/>
    <w:multiLevelType w:val="multilevel"/>
    <w:tmpl w:val="64F8D2A6"/>
    <w:lvl w:ilvl="0">
      <w:start w:val="18"/>
      <w:numFmt w:val="decimal"/>
      <w:lvlText w:val="%1."/>
      <w:lvlJc w:val="left"/>
      <w:pPr>
        <w:ind w:left="360" w:hanging="360"/>
      </w:pPr>
      <w:rPr>
        <w:strike w:val="0"/>
        <w:dstrike w:val="0"/>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5"/>
  </w:num>
  <w:num w:numId="2">
    <w:abstractNumId w:val="72"/>
  </w:num>
  <w:num w:numId="3">
    <w:abstractNumId w:val="0"/>
  </w:num>
  <w:num w:numId="4">
    <w:abstractNumId w:val="56"/>
    <w:lvlOverride w:ilvl="0">
      <w:startOverride w:val="1"/>
    </w:lvlOverride>
  </w:num>
  <w:num w:numId="5">
    <w:abstractNumId w:val="33"/>
    <w:lvlOverride w:ilvl="0">
      <w:startOverride w:val="1"/>
    </w:lvlOverride>
  </w:num>
  <w:num w:numId="6">
    <w:abstractNumId w:val="16"/>
  </w:num>
  <w:num w:numId="7">
    <w:abstractNumId w:val="20"/>
  </w:num>
  <w:num w:numId="8">
    <w:abstractNumId w:val="30"/>
  </w:num>
  <w:num w:numId="9">
    <w:abstractNumId w:val="13"/>
  </w:num>
  <w:num w:numId="10">
    <w:abstractNumId w:val="34"/>
  </w:num>
  <w:num w:numId="11">
    <w:abstractNumId w:val="6"/>
  </w:num>
  <w:num w:numId="12">
    <w:abstractNumId w:val="48"/>
  </w:num>
  <w:num w:numId="13">
    <w:abstractNumId w:val="62"/>
  </w:num>
  <w:num w:numId="14">
    <w:abstractNumId w:val="45"/>
  </w:num>
  <w:num w:numId="15">
    <w:abstractNumId w:val="63"/>
  </w:num>
  <w:num w:numId="16">
    <w:abstractNumId w:val="57"/>
  </w:num>
  <w:num w:numId="17">
    <w:abstractNumId w:val="5"/>
  </w:num>
  <w:num w:numId="18">
    <w:abstractNumId w:val="42"/>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9"/>
  </w:num>
  <w:num w:numId="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lvlOverride w:ilvl="1">
      <w:startOverride w:val="1"/>
    </w:lvlOverride>
    <w:lvlOverride w:ilvl="2"/>
    <w:lvlOverride w:ilvl="3"/>
    <w:lvlOverride w:ilvl="4"/>
    <w:lvlOverride w:ilvl="5"/>
    <w:lvlOverride w:ilvl="6"/>
    <w:lvlOverride w:ilvl="7"/>
    <w:lvlOverride w:ilvl="8"/>
  </w:num>
  <w:num w:numId="29">
    <w:abstractNumId w:val="31"/>
  </w:num>
  <w:num w:numId="30">
    <w:abstractNumId w:val="47"/>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8"/>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6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66"/>
  </w:num>
  <w:num w:numId="43">
    <w:abstractNumId w:val="10"/>
  </w:num>
  <w:num w:numId="44">
    <w:abstractNumId w:val="15"/>
  </w:num>
  <w:num w:numId="45">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7"/>
  </w:num>
  <w:num w:numId="47">
    <w:abstractNumId w:val="53"/>
  </w:num>
  <w:num w:numId="48">
    <w:abstractNumId w:val="23"/>
  </w:num>
  <w:num w:numId="49">
    <w:abstractNumId w:val="69"/>
  </w:num>
  <w:num w:numId="50">
    <w:abstractNumId w:val="65"/>
  </w:num>
  <w:num w:numId="51">
    <w:abstractNumId w:val="43"/>
  </w:num>
  <w:num w:numId="52">
    <w:abstractNumId w:val="22"/>
  </w:num>
  <w:num w:numId="53">
    <w:abstractNumId w:val="26"/>
  </w:num>
  <w:num w:numId="54">
    <w:abstractNumId w:val="9"/>
  </w:num>
  <w:num w:numId="55">
    <w:abstractNumId w:val="40"/>
  </w:num>
  <w:num w:numId="56">
    <w:abstractNumId w:val="67"/>
  </w:num>
  <w:num w:numId="57">
    <w:abstractNumId w:val="19"/>
  </w:num>
  <w:num w:numId="58">
    <w:abstractNumId w:val="12"/>
  </w:num>
  <w:num w:numId="59">
    <w:abstractNumId w:val="25"/>
  </w:num>
  <w:num w:numId="60">
    <w:abstractNumId w:val="54"/>
  </w:num>
  <w:num w:numId="61">
    <w:abstractNumId w:val="71"/>
  </w:num>
  <w:num w:numId="62">
    <w:abstractNumId w:val="75"/>
  </w:num>
  <w:num w:numId="63">
    <w:abstractNumId w:val="36"/>
  </w:num>
  <w:num w:numId="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num>
  <w:num w:numId="66">
    <w:abstractNumId w:val="21"/>
  </w:num>
  <w:num w:numId="67">
    <w:abstractNumId w:val="28"/>
  </w:num>
  <w:num w:numId="68">
    <w:abstractNumId w:val="76"/>
  </w:num>
  <w:num w:numId="69">
    <w:abstractNumId w:val="14"/>
  </w:num>
  <w:num w:numId="70">
    <w:abstractNumId w:val="46"/>
  </w:num>
  <w:num w:numId="71">
    <w:abstractNumId w:val="8"/>
  </w:num>
  <w:num w:numId="72">
    <w:abstractNumId w:val="11"/>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D5769"/>
    <w:rsid w:val="000E47CB"/>
    <w:rsid w:val="000F2BDF"/>
    <w:rsid w:val="0010166E"/>
    <w:rsid w:val="00162EAE"/>
    <w:rsid w:val="00163DAE"/>
    <w:rsid w:val="00165049"/>
    <w:rsid w:val="00171E0D"/>
    <w:rsid w:val="001B3B82"/>
    <w:rsid w:val="001D0B52"/>
    <w:rsid w:val="001F248F"/>
    <w:rsid w:val="00215BA1"/>
    <w:rsid w:val="00271701"/>
    <w:rsid w:val="00287544"/>
    <w:rsid w:val="002B266F"/>
    <w:rsid w:val="002E0E37"/>
    <w:rsid w:val="002F2EF7"/>
    <w:rsid w:val="00302DCC"/>
    <w:rsid w:val="003138B1"/>
    <w:rsid w:val="00321CBF"/>
    <w:rsid w:val="00325AFF"/>
    <w:rsid w:val="003404D4"/>
    <w:rsid w:val="0035712B"/>
    <w:rsid w:val="00357145"/>
    <w:rsid w:val="003862FD"/>
    <w:rsid w:val="003A74F1"/>
    <w:rsid w:val="003C608D"/>
    <w:rsid w:val="003C6352"/>
    <w:rsid w:val="00435481"/>
    <w:rsid w:val="00436107"/>
    <w:rsid w:val="00442611"/>
    <w:rsid w:val="00462135"/>
    <w:rsid w:val="00470DA1"/>
    <w:rsid w:val="00495E3A"/>
    <w:rsid w:val="004E4CF6"/>
    <w:rsid w:val="004F1BC2"/>
    <w:rsid w:val="0050423A"/>
    <w:rsid w:val="00504A22"/>
    <w:rsid w:val="00524C9B"/>
    <w:rsid w:val="0054054E"/>
    <w:rsid w:val="005D2692"/>
    <w:rsid w:val="00606072"/>
    <w:rsid w:val="006771DB"/>
    <w:rsid w:val="0068640A"/>
    <w:rsid w:val="00690576"/>
    <w:rsid w:val="00690917"/>
    <w:rsid w:val="006B5AE9"/>
    <w:rsid w:val="006C315B"/>
    <w:rsid w:val="006C4D77"/>
    <w:rsid w:val="006D67C0"/>
    <w:rsid w:val="007115A8"/>
    <w:rsid w:val="00734E51"/>
    <w:rsid w:val="00746A4E"/>
    <w:rsid w:val="00764E86"/>
    <w:rsid w:val="007B05FA"/>
    <w:rsid w:val="007D5ED9"/>
    <w:rsid w:val="007D6144"/>
    <w:rsid w:val="007F719E"/>
    <w:rsid w:val="00823708"/>
    <w:rsid w:val="00825D9B"/>
    <w:rsid w:val="0083637C"/>
    <w:rsid w:val="00865BEF"/>
    <w:rsid w:val="008D03E9"/>
    <w:rsid w:val="0092214C"/>
    <w:rsid w:val="00976BB2"/>
    <w:rsid w:val="00997B03"/>
    <w:rsid w:val="009A0786"/>
    <w:rsid w:val="009B3BF4"/>
    <w:rsid w:val="009F7B2A"/>
    <w:rsid w:val="00A219FA"/>
    <w:rsid w:val="00A35DE3"/>
    <w:rsid w:val="00A44219"/>
    <w:rsid w:val="00A53774"/>
    <w:rsid w:val="00A5640C"/>
    <w:rsid w:val="00A57EB2"/>
    <w:rsid w:val="00A65EBF"/>
    <w:rsid w:val="00A93669"/>
    <w:rsid w:val="00A9615A"/>
    <w:rsid w:val="00AA5198"/>
    <w:rsid w:val="00AE4AB2"/>
    <w:rsid w:val="00B5160A"/>
    <w:rsid w:val="00B55F0F"/>
    <w:rsid w:val="00B625CB"/>
    <w:rsid w:val="00BA520A"/>
    <w:rsid w:val="00BB45F9"/>
    <w:rsid w:val="00BF06D6"/>
    <w:rsid w:val="00BF6E6A"/>
    <w:rsid w:val="00BF7861"/>
    <w:rsid w:val="00C111E1"/>
    <w:rsid w:val="00C956A0"/>
    <w:rsid w:val="00CA0228"/>
    <w:rsid w:val="00CB04CB"/>
    <w:rsid w:val="00CD12CF"/>
    <w:rsid w:val="00CF4C5C"/>
    <w:rsid w:val="00D12918"/>
    <w:rsid w:val="00D208A3"/>
    <w:rsid w:val="00D35D4B"/>
    <w:rsid w:val="00D46DCF"/>
    <w:rsid w:val="00D5458D"/>
    <w:rsid w:val="00D65AA2"/>
    <w:rsid w:val="00D95D38"/>
    <w:rsid w:val="00E23CBF"/>
    <w:rsid w:val="00E61631"/>
    <w:rsid w:val="00E616AC"/>
    <w:rsid w:val="00E71A98"/>
    <w:rsid w:val="00EA1D34"/>
    <w:rsid w:val="00EC2261"/>
    <w:rsid w:val="00F66B73"/>
    <w:rsid w:val="00F8485B"/>
    <w:rsid w:val="00F84C78"/>
    <w:rsid w:val="00F856CB"/>
    <w:rsid w:val="00F85839"/>
    <w:rsid w:val="00F87869"/>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0345">
      <w:bodyDiv w:val="1"/>
      <w:marLeft w:val="0"/>
      <w:marRight w:val="0"/>
      <w:marTop w:val="0"/>
      <w:marBottom w:val="0"/>
      <w:divBdr>
        <w:top w:val="none" w:sz="0" w:space="0" w:color="auto"/>
        <w:left w:val="none" w:sz="0" w:space="0" w:color="auto"/>
        <w:bottom w:val="none" w:sz="0" w:space="0" w:color="auto"/>
        <w:right w:val="none" w:sz="0" w:space="0" w:color="auto"/>
      </w:divBdr>
    </w:div>
    <w:div w:id="55278752">
      <w:bodyDiv w:val="1"/>
      <w:marLeft w:val="0"/>
      <w:marRight w:val="0"/>
      <w:marTop w:val="0"/>
      <w:marBottom w:val="0"/>
      <w:divBdr>
        <w:top w:val="none" w:sz="0" w:space="0" w:color="auto"/>
        <w:left w:val="none" w:sz="0" w:space="0" w:color="auto"/>
        <w:bottom w:val="none" w:sz="0" w:space="0" w:color="auto"/>
        <w:right w:val="none" w:sz="0" w:space="0" w:color="auto"/>
      </w:divBdr>
    </w:div>
    <w:div w:id="238289970">
      <w:bodyDiv w:val="1"/>
      <w:marLeft w:val="0"/>
      <w:marRight w:val="0"/>
      <w:marTop w:val="0"/>
      <w:marBottom w:val="0"/>
      <w:divBdr>
        <w:top w:val="none" w:sz="0" w:space="0" w:color="auto"/>
        <w:left w:val="none" w:sz="0" w:space="0" w:color="auto"/>
        <w:bottom w:val="none" w:sz="0" w:space="0" w:color="auto"/>
        <w:right w:val="none" w:sz="0" w:space="0" w:color="auto"/>
      </w:divBdr>
    </w:div>
    <w:div w:id="275716199">
      <w:bodyDiv w:val="1"/>
      <w:marLeft w:val="0"/>
      <w:marRight w:val="0"/>
      <w:marTop w:val="0"/>
      <w:marBottom w:val="0"/>
      <w:divBdr>
        <w:top w:val="none" w:sz="0" w:space="0" w:color="auto"/>
        <w:left w:val="none" w:sz="0" w:space="0" w:color="auto"/>
        <w:bottom w:val="none" w:sz="0" w:space="0" w:color="auto"/>
        <w:right w:val="none" w:sz="0" w:space="0" w:color="auto"/>
      </w:divBdr>
    </w:div>
    <w:div w:id="361520805">
      <w:bodyDiv w:val="1"/>
      <w:marLeft w:val="0"/>
      <w:marRight w:val="0"/>
      <w:marTop w:val="0"/>
      <w:marBottom w:val="0"/>
      <w:divBdr>
        <w:top w:val="none" w:sz="0" w:space="0" w:color="auto"/>
        <w:left w:val="none" w:sz="0" w:space="0" w:color="auto"/>
        <w:bottom w:val="none" w:sz="0" w:space="0" w:color="auto"/>
        <w:right w:val="none" w:sz="0" w:space="0" w:color="auto"/>
      </w:divBdr>
    </w:div>
    <w:div w:id="403919949">
      <w:bodyDiv w:val="1"/>
      <w:marLeft w:val="0"/>
      <w:marRight w:val="0"/>
      <w:marTop w:val="0"/>
      <w:marBottom w:val="0"/>
      <w:divBdr>
        <w:top w:val="none" w:sz="0" w:space="0" w:color="auto"/>
        <w:left w:val="none" w:sz="0" w:space="0" w:color="auto"/>
        <w:bottom w:val="none" w:sz="0" w:space="0" w:color="auto"/>
        <w:right w:val="none" w:sz="0" w:space="0" w:color="auto"/>
      </w:divBdr>
    </w:div>
    <w:div w:id="1191575871">
      <w:bodyDiv w:val="1"/>
      <w:marLeft w:val="0"/>
      <w:marRight w:val="0"/>
      <w:marTop w:val="0"/>
      <w:marBottom w:val="0"/>
      <w:divBdr>
        <w:top w:val="none" w:sz="0" w:space="0" w:color="auto"/>
        <w:left w:val="none" w:sz="0" w:space="0" w:color="auto"/>
        <w:bottom w:val="none" w:sz="0" w:space="0" w:color="auto"/>
        <w:right w:val="none" w:sz="0" w:space="0" w:color="auto"/>
      </w:divBdr>
    </w:div>
    <w:div w:id="1445228724">
      <w:bodyDiv w:val="1"/>
      <w:marLeft w:val="0"/>
      <w:marRight w:val="0"/>
      <w:marTop w:val="0"/>
      <w:marBottom w:val="0"/>
      <w:divBdr>
        <w:top w:val="none" w:sz="0" w:space="0" w:color="auto"/>
        <w:left w:val="none" w:sz="0" w:space="0" w:color="auto"/>
        <w:bottom w:val="none" w:sz="0" w:space="0" w:color="auto"/>
        <w:right w:val="none" w:sz="0" w:space="0" w:color="auto"/>
      </w:divBdr>
    </w:div>
    <w:div w:id="1588999895">
      <w:bodyDiv w:val="1"/>
      <w:marLeft w:val="0"/>
      <w:marRight w:val="0"/>
      <w:marTop w:val="0"/>
      <w:marBottom w:val="0"/>
      <w:divBdr>
        <w:top w:val="none" w:sz="0" w:space="0" w:color="auto"/>
        <w:left w:val="none" w:sz="0" w:space="0" w:color="auto"/>
        <w:bottom w:val="none" w:sz="0" w:space="0" w:color="auto"/>
        <w:right w:val="none" w:sz="0" w:space="0" w:color="auto"/>
      </w:divBdr>
    </w:div>
    <w:div w:id="1643189164">
      <w:bodyDiv w:val="1"/>
      <w:marLeft w:val="0"/>
      <w:marRight w:val="0"/>
      <w:marTop w:val="0"/>
      <w:marBottom w:val="0"/>
      <w:divBdr>
        <w:top w:val="none" w:sz="0" w:space="0" w:color="auto"/>
        <w:left w:val="none" w:sz="0" w:space="0" w:color="auto"/>
        <w:bottom w:val="none" w:sz="0" w:space="0" w:color="auto"/>
        <w:right w:val="none" w:sz="0" w:space="0" w:color="auto"/>
      </w:divBdr>
    </w:div>
    <w:div w:id="1726369711">
      <w:bodyDiv w:val="1"/>
      <w:marLeft w:val="0"/>
      <w:marRight w:val="0"/>
      <w:marTop w:val="0"/>
      <w:marBottom w:val="0"/>
      <w:divBdr>
        <w:top w:val="none" w:sz="0" w:space="0" w:color="auto"/>
        <w:left w:val="none" w:sz="0" w:space="0" w:color="auto"/>
        <w:bottom w:val="none" w:sz="0" w:space="0" w:color="auto"/>
        <w:right w:val="none" w:sz="0" w:space="0" w:color="auto"/>
      </w:divBdr>
    </w:div>
    <w:div w:id="20741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jpe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16729</Words>
  <Characters>100375</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Iwona Mieszczanin</cp:lastModifiedBy>
  <cp:revision>2</cp:revision>
  <cp:lastPrinted>2025-03-05T10:21:00Z</cp:lastPrinted>
  <dcterms:created xsi:type="dcterms:W3CDTF">2025-03-05T10:22:00Z</dcterms:created>
  <dcterms:modified xsi:type="dcterms:W3CDTF">2025-03-05T10:22:00Z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